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64048" w14:textId="77777777" w:rsidR="00A575C1" w:rsidRDefault="00A575C1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0855EEF9" w14:textId="7A34B517" w:rsidR="00FA72E3" w:rsidRPr="000B1A43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11C5C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B11C5C">
        <w:rPr>
          <w:rFonts w:ascii="Arial" w:eastAsia="Tahoma" w:hAnsi="Arial" w:cs="Arial"/>
          <w:b/>
          <w:bCs/>
          <w:sz w:val="22"/>
          <w:szCs w:val="22"/>
          <w:lang w:eastAsia="zh-CN"/>
        </w:rPr>
        <w:t>2</w:t>
      </w:r>
      <w:r w:rsidR="00DE55A4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D24452" w:rsidRPr="00D2445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R2-2406427</w:t>
      </w:r>
    </w:p>
    <w:p w14:paraId="63BD6FE4" w14:textId="47D0A518" w:rsidR="00FA72E3" w:rsidRPr="000B1A43" w:rsidRDefault="00DE55A4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Maastricht, </w:t>
      </w:r>
      <w:bookmarkStart w:id="0" w:name="_Hlk173832602"/>
      <w:bookmarkStart w:id="1" w:name="_Hlk174044642"/>
      <w:r w:rsidR="00FE122D" w:rsidRPr="00FE122D">
        <w:rPr>
          <w:rFonts w:ascii="Arial" w:eastAsia="Tahoma" w:hAnsi="Arial" w:cs="Arial"/>
          <w:b/>
          <w:bCs/>
          <w:sz w:val="22"/>
          <w:szCs w:val="20"/>
          <w:lang w:eastAsia="zh-CN"/>
        </w:rPr>
        <w:t>Netherlands</w:t>
      </w:r>
      <w:bookmarkEnd w:id="0"/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</w:t>
      </w:r>
      <w:bookmarkEnd w:id="1"/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19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– 23</w:t>
      </w:r>
      <w:r w:rsidRPr="00DE55A4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>rd</w:t>
      </w:r>
      <w:r w:rsidRPr="00DE55A4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Aug. 2024</w:t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2E6C7B24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</w:t>
      </w:r>
      <w:r w:rsidR="000B76EE" w:rsidRPr="000B76EE">
        <w:rPr>
          <w:rFonts w:ascii="Arial" w:eastAsia="宋体" w:hAnsi="Arial"/>
          <w:b/>
          <w:sz w:val="22"/>
          <w:lang w:eastAsia="zh-CN"/>
        </w:rPr>
        <w:t>LP-WUS</w:t>
      </w:r>
      <w:r w:rsidR="000B76EE">
        <w:rPr>
          <w:rFonts w:ascii="Arial" w:eastAsia="宋体" w:hAnsi="Arial" w:hint="eastAsia"/>
          <w:b/>
          <w:sz w:val="22"/>
          <w:lang w:eastAsia="zh-CN"/>
        </w:rPr>
        <w:t>/</w:t>
      </w:r>
      <w:r w:rsidR="000B76EE" w:rsidRPr="000B76EE">
        <w:rPr>
          <w:rFonts w:ascii="Arial" w:eastAsia="宋体" w:hAnsi="Arial"/>
          <w:b/>
          <w:sz w:val="22"/>
          <w:lang w:eastAsia="zh-CN"/>
        </w:rPr>
        <w:t>WUR</w:t>
      </w:r>
      <w:r>
        <w:rPr>
          <w:rFonts w:ascii="Arial" w:eastAsia="宋体" w:hAnsi="Arial"/>
          <w:b/>
          <w:sz w:val="22"/>
          <w:lang w:eastAsia="zh-CN"/>
        </w:rPr>
        <w:t xml:space="preserve"> in RRC</w:t>
      </w:r>
      <w:r w:rsidR="00555ED1">
        <w:rPr>
          <w:rFonts w:ascii="Arial" w:eastAsia="宋体" w:hAnsi="Arial" w:hint="eastAsia"/>
          <w:b/>
          <w:sz w:val="22"/>
          <w:lang w:eastAsia="zh-CN"/>
        </w:rPr>
        <w:t>_</w:t>
      </w:r>
      <w:r>
        <w:rPr>
          <w:rFonts w:ascii="Arial" w:eastAsia="宋体" w:hAnsi="Arial"/>
          <w:b/>
          <w:sz w:val="22"/>
          <w:lang w:eastAsia="zh-CN"/>
        </w:rPr>
        <w:t>IDLE</w:t>
      </w:r>
      <w:r w:rsidR="005673A6">
        <w:rPr>
          <w:rFonts w:ascii="Arial" w:eastAsia="宋体" w:hAnsi="Arial" w:hint="eastAsia"/>
          <w:b/>
          <w:sz w:val="22"/>
          <w:lang w:eastAsia="zh-CN"/>
        </w:rPr>
        <w:t xml:space="preserve"> and </w:t>
      </w:r>
      <w:r>
        <w:rPr>
          <w:rFonts w:ascii="Arial" w:eastAsia="宋体" w:hAnsi="Arial"/>
          <w:b/>
          <w:sz w:val="22"/>
          <w:lang w:eastAsia="zh-CN"/>
        </w:rPr>
        <w:t>INACTIVE</w:t>
      </w:r>
    </w:p>
    <w:p w14:paraId="4B50ADA2" w14:textId="1D15102E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.2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Pr="004B4FF0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 w:rsidRPr="004B4FF0"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26A5AE9F" w14:textId="415AE463" w:rsidR="00F35328" w:rsidRPr="00A73A39" w:rsidRDefault="00F614C6" w:rsidP="00923B12">
      <w:pPr>
        <w:spacing w:after="120"/>
        <w:jc w:val="both"/>
        <w:rPr>
          <w:rFonts w:eastAsia="宋体"/>
          <w:szCs w:val="20"/>
          <w:lang w:eastAsia="zh-CN"/>
        </w:rPr>
      </w:pPr>
      <w:r w:rsidRPr="00A73A39">
        <w:rPr>
          <w:rFonts w:eastAsia="宋体"/>
          <w:szCs w:val="20"/>
          <w:lang w:eastAsia="zh-CN"/>
        </w:rPr>
        <w:t>In RAN</w:t>
      </w:r>
      <w:r w:rsidR="00F00044" w:rsidRPr="00A73A39">
        <w:rPr>
          <w:rFonts w:eastAsia="宋体" w:hint="eastAsia"/>
          <w:szCs w:val="20"/>
          <w:lang w:eastAsia="zh-CN"/>
        </w:rPr>
        <w:t>2</w:t>
      </w:r>
      <w:r w:rsidRPr="00A73A39">
        <w:rPr>
          <w:rFonts w:eastAsia="宋体"/>
          <w:szCs w:val="20"/>
          <w:lang w:eastAsia="zh-CN"/>
        </w:rPr>
        <w:t>#</w:t>
      </w:r>
      <w:r w:rsidR="00F00044" w:rsidRPr="00A73A39">
        <w:rPr>
          <w:rFonts w:eastAsia="宋体" w:hint="eastAsia"/>
          <w:szCs w:val="20"/>
          <w:lang w:eastAsia="zh-CN"/>
        </w:rPr>
        <w:t>125bis</w:t>
      </w:r>
      <w:r w:rsidR="00F00044" w:rsidRPr="00A73A39">
        <w:rPr>
          <w:rFonts w:eastAsia="宋体"/>
          <w:szCs w:val="20"/>
          <w:lang w:eastAsia="zh-CN"/>
        </w:rPr>
        <w:t xml:space="preserve"> </w:t>
      </w:r>
      <w:r w:rsidRPr="00A73A39">
        <w:rPr>
          <w:rFonts w:eastAsia="宋体"/>
          <w:szCs w:val="20"/>
          <w:lang w:eastAsia="zh-CN"/>
        </w:rPr>
        <w:t xml:space="preserve">meeting, the </w:t>
      </w:r>
      <w:r w:rsidR="00F00044" w:rsidRPr="00A73A39">
        <w:rPr>
          <w:rFonts w:eastAsia="宋体" w:hint="eastAsia"/>
          <w:szCs w:val="20"/>
          <w:lang w:eastAsia="zh-CN"/>
        </w:rPr>
        <w:t>following agreements for LP-WUS/WUR in RRC</w:t>
      </w:r>
      <w:r w:rsidR="00831560" w:rsidRPr="00A73A39">
        <w:rPr>
          <w:rFonts w:eastAsia="宋体"/>
          <w:szCs w:val="20"/>
          <w:lang w:eastAsia="zh-CN"/>
        </w:rPr>
        <w:t>_</w:t>
      </w:r>
      <w:r w:rsidR="00F00044" w:rsidRPr="00A73A39">
        <w:rPr>
          <w:rFonts w:eastAsia="宋体" w:hint="eastAsia"/>
          <w:szCs w:val="20"/>
          <w:lang w:eastAsia="zh-CN"/>
        </w:rPr>
        <w:t>IDLE</w:t>
      </w:r>
      <w:r w:rsidR="00831560" w:rsidRPr="00A73A39">
        <w:rPr>
          <w:rFonts w:eastAsia="宋体"/>
          <w:szCs w:val="20"/>
          <w:lang w:eastAsia="zh-CN"/>
        </w:rPr>
        <w:t>/</w:t>
      </w:r>
      <w:r w:rsidR="00F00044" w:rsidRPr="00A73A39">
        <w:rPr>
          <w:rFonts w:eastAsia="宋体" w:hint="eastAsia"/>
          <w:szCs w:val="20"/>
          <w:lang w:eastAsia="zh-CN"/>
        </w:rPr>
        <w:t>INACTIVE</w:t>
      </w:r>
      <w:r w:rsidRPr="00A73A39">
        <w:rPr>
          <w:rFonts w:eastAsia="宋体"/>
          <w:szCs w:val="20"/>
          <w:lang w:eastAsia="zh-CN"/>
        </w:rPr>
        <w:t xml:space="preserve"> w</w:t>
      </w:r>
      <w:r w:rsidR="00F00044" w:rsidRPr="00A73A39">
        <w:rPr>
          <w:rFonts w:eastAsia="宋体" w:hint="eastAsia"/>
          <w:szCs w:val="20"/>
          <w:lang w:eastAsia="zh-CN"/>
        </w:rPr>
        <w:t>ere</w:t>
      </w:r>
      <w:r w:rsidRPr="00A73A39">
        <w:rPr>
          <w:rFonts w:eastAsia="宋体"/>
          <w:szCs w:val="20"/>
          <w:lang w:eastAsia="zh-CN"/>
        </w:rPr>
        <w:t xml:space="preserve"> </w:t>
      </w:r>
      <w:r w:rsidR="0057354F" w:rsidRPr="00A73A39">
        <w:rPr>
          <w:rFonts w:eastAsia="宋体"/>
          <w:szCs w:val="20"/>
          <w:lang w:eastAsia="zh-CN"/>
        </w:rPr>
        <w:t xml:space="preserve">made </w:t>
      </w:r>
      <w:r w:rsidR="007B5098" w:rsidRPr="00A73A39">
        <w:rPr>
          <w:rFonts w:eastAsia="宋体"/>
          <w:szCs w:val="20"/>
          <w:lang w:eastAsia="zh-CN"/>
        </w:rPr>
        <w:t>[1]</w:t>
      </w:r>
      <w:r w:rsidR="00157372" w:rsidRPr="00A73A39">
        <w:rPr>
          <w:rFonts w:eastAsia="宋体"/>
          <w:szCs w:val="20"/>
          <w:lang w:eastAsia="zh-CN"/>
        </w:rPr>
        <w:t xml:space="preserve">. 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35328" w:rsidRPr="00A73A39" w14:paraId="5175FFAA" w14:textId="77777777" w:rsidTr="002A426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BE5" w14:textId="77777777" w:rsidR="006426CB" w:rsidRPr="00A73A39" w:rsidRDefault="00002D17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bCs/>
                <w:szCs w:val="20"/>
              </w:rPr>
            </w:pPr>
            <w:r w:rsidRPr="00A73A39">
              <w:rPr>
                <w:rFonts w:ascii="Times New Roman" w:hAnsi="Times New Roman"/>
                <w:bCs/>
                <w:szCs w:val="20"/>
              </w:rPr>
              <w:t>The LP-WUS related configuration for IDLE/INACTIVE state is provided via system information. FFS if dedicated configuration is needed.</w:t>
            </w:r>
          </w:p>
          <w:p w14:paraId="63417E44" w14:textId="77777777" w:rsidR="006272D7" w:rsidRPr="00A73A39" w:rsidRDefault="00002D17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bCs/>
                <w:szCs w:val="20"/>
              </w:rPr>
            </w:pPr>
            <w:r w:rsidRPr="00A73A39">
              <w:rPr>
                <w:rFonts w:ascii="Times New Roman" w:hAnsi="Times New Roman"/>
                <w:bCs/>
                <w:szCs w:val="20"/>
              </w:rPr>
              <w:t>Working assumption: the LP-WUS configuration in SIB at least includes the following information:</w:t>
            </w:r>
          </w:p>
          <w:p w14:paraId="2B1AD63D" w14:textId="5E6F3307" w:rsidR="006426CB" w:rsidRPr="00A73A39" w:rsidRDefault="00002D17" w:rsidP="00FE122D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3495A1D6" w14:textId="1DCCEAC9" w:rsidR="006426CB" w:rsidRPr="00A73A39" w:rsidRDefault="00002D17" w:rsidP="00FE122D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1BE0AE0E" w14:textId="7FFE80B5" w:rsidR="006426CB" w:rsidRPr="00A73A39" w:rsidRDefault="006426CB" w:rsidP="00FE122D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F</w:t>
            </w:r>
            <w:r w:rsidR="00002D17" w:rsidRPr="00A73A39">
              <w:rPr>
                <w:rFonts w:ascii="Times New Roman" w:hAnsi="Times New Roman"/>
                <w:b/>
                <w:sz w:val="20"/>
                <w:szCs w:val="20"/>
              </w:rPr>
              <w:t xml:space="preserve">FS on Entry/exit condition for LP-WUS monitoring </w:t>
            </w:r>
          </w:p>
          <w:p w14:paraId="67AF7706" w14:textId="54B634CC" w:rsidR="00002D17" w:rsidRPr="00A73A39" w:rsidRDefault="00002D17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bCs/>
                <w:szCs w:val="20"/>
              </w:rPr>
            </w:pPr>
            <w:r w:rsidRPr="00A73A39">
              <w:rPr>
                <w:rFonts w:ascii="Times New Roman" w:hAnsi="Times New Roman"/>
                <w:bCs/>
                <w:szCs w:val="20"/>
              </w:rPr>
              <w:t>The PEI subgrouping method is taken as baseline for LP-WUS subgrouping, i.e. CN assigned and UE_ID based subgrouping. FFS the maximum number of subgroups.</w:t>
            </w:r>
          </w:p>
        </w:tc>
      </w:tr>
    </w:tbl>
    <w:p w14:paraId="5574CD5E" w14:textId="1E18E1CB" w:rsidR="001E3D52" w:rsidRPr="00A73A39" w:rsidRDefault="00DE55A4" w:rsidP="00923B12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 w:rsidR="001E3D52" w:rsidRPr="00A73A39">
        <w:rPr>
          <w:rFonts w:eastAsia="宋体" w:hint="eastAsia"/>
          <w:szCs w:val="20"/>
          <w:lang w:eastAsia="zh-CN"/>
        </w:rPr>
        <w:t>n RAN2#126 meeting, we fu</w:t>
      </w:r>
      <w:r>
        <w:rPr>
          <w:rFonts w:eastAsia="宋体"/>
          <w:szCs w:val="20"/>
          <w:lang w:eastAsia="zh-CN"/>
        </w:rPr>
        <w:t>r</w:t>
      </w:r>
      <w:r w:rsidR="001E3D52" w:rsidRPr="00A73A39">
        <w:rPr>
          <w:rFonts w:eastAsia="宋体" w:hint="eastAsia"/>
          <w:szCs w:val="20"/>
          <w:lang w:eastAsia="zh-CN"/>
        </w:rPr>
        <w:t>ther discussed the LP-WUS/WUR in RRC_IDLE/INACTIVE and reached the following agreements</w:t>
      </w:r>
      <w:r w:rsidR="00A73A39" w:rsidRPr="00A73A39">
        <w:rPr>
          <w:rFonts w:eastAsia="宋体" w:hint="eastAsia"/>
          <w:szCs w:val="20"/>
          <w:lang w:eastAsia="zh-CN"/>
        </w:rPr>
        <w:t xml:space="preserve"> </w:t>
      </w:r>
      <w:r w:rsidR="00B250D5" w:rsidRPr="00A73A39">
        <w:rPr>
          <w:rFonts w:eastAsia="宋体" w:hint="eastAsia"/>
          <w:szCs w:val="20"/>
          <w:lang w:eastAsia="zh-CN"/>
        </w:rPr>
        <w:t>[2]</w:t>
      </w:r>
      <w:r w:rsidR="001E3D52" w:rsidRPr="00A73A39">
        <w:rPr>
          <w:rFonts w:eastAsia="宋体" w:hint="eastAsia"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E3D52" w:rsidRPr="00A73A39" w14:paraId="30685BFC" w14:textId="77777777" w:rsidTr="001E3D52">
        <w:tc>
          <w:tcPr>
            <w:tcW w:w="9628" w:type="dxa"/>
          </w:tcPr>
          <w:p w14:paraId="6DF9B570" w14:textId="77777777" w:rsidR="001E3D52" w:rsidRPr="00A73A39" w:rsidRDefault="001E3D52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 xml:space="preserve">RAN2 will further discuss the details about LP-WUS monitoring entry/exit conditions based on RAN1’s existing working assumptions. </w:t>
            </w:r>
          </w:p>
          <w:p w14:paraId="39BBE1F2" w14:textId="77777777" w:rsidR="00A73A39" w:rsidRPr="00A73A39" w:rsidRDefault="00A73A39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A73A39">
              <w:rPr>
                <w:rFonts w:ascii="Times New Roman" w:hAnsi="Times New Roman"/>
                <w:szCs w:val="20"/>
              </w:rPr>
              <w:t>The LP-WUS related configuration in SIB at least include the following information for IDLE/INACTIVE:</w:t>
            </w:r>
          </w:p>
          <w:p w14:paraId="77D7C9AB" w14:textId="1B1F9355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2C608D46" w14:textId="1BFA9D2C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7B678B42" w14:textId="77777777" w:rsidR="001E3D52" w:rsidRPr="00A73A39" w:rsidRDefault="00A73A39" w:rsidP="00FE122D">
            <w:pPr>
              <w:pStyle w:val="af9"/>
              <w:numPr>
                <w:ilvl w:val="0"/>
                <w:numId w:val="20"/>
              </w:numPr>
              <w:spacing w:after="120"/>
              <w:ind w:left="1037" w:firstLineChars="0" w:hanging="35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Entry/exit condition for LP-WUS monitoring (FFS if it always configured</w:t>
            </w:r>
          </w:p>
          <w:p w14:paraId="78A19A67" w14:textId="77777777" w:rsidR="00A73A39" w:rsidRPr="00A73A39" w:rsidRDefault="00A73A39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6AAD6836" w14:textId="77777777" w:rsidR="00A73A39" w:rsidRPr="00A73A39" w:rsidRDefault="00A73A39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0C6F1A04" w14:textId="77777777" w:rsidR="00A73A39" w:rsidRPr="00A73A39" w:rsidRDefault="00A73A39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>RAN2 understand that if UE is configured with CN-based LP-WUS subgrouping, it is up to CN to assign the LP-WUS subgroup ID to the UE.</w:t>
            </w:r>
          </w:p>
          <w:p w14:paraId="40C8057A" w14:textId="020D48F1" w:rsidR="00A73A39" w:rsidRPr="00A73A39" w:rsidRDefault="00A73A39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 xml:space="preserve">RAN2 assume the maximum number of subgroups that can be configured for LP-WUS subgrouping is no less than 8. </w:t>
            </w:r>
          </w:p>
          <w:p w14:paraId="4C1DDB06" w14:textId="54507218" w:rsidR="00A73A39" w:rsidRPr="00A73A39" w:rsidRDefault="00A73A39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strike/>
                <w:szCs w:val="20"/>
                <w:lang w:eastAsia="zh-CN"/>
              </w:rPr>
            </w:pPr>
            <w:r w:rsidRPr="00A73A39">
              <w:rPr>
                <w:rFonts w:ascii="Times New Roman" w:hAnsi="Times New Roman"/>
                <w:szCs w:val="20"/>
                <w:lang w:eastAsia="zh-CN"/>
              </w:rPr>
              <w:t>From RAN2 perspective, no new procedure is introduced for SI reception/updates.</w:t>
            </w:r>
          </w:p>
        </w:tc>
      </w:tr>
    </w:tbl>
    <w:p w14:paraId="36DDF879" w14:textId="794EAFB4" w:rsidR="00F35328" w:rsidRDefault="00F614C6" w:rsidP="00923B12">
      <w:pPr>
        <w:spacing w:after="120"/>
        <w:jc w:val="both"/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 xml:space="preserve">In this contribution, we will discuss the </w:t>
      </w:r>
      <w:r w:rsidR="003966D7">
        <w:rPr>
          <w:rFonts w:eastAsia="宋体"/>
          <w:szCs w:val="20"/>
          <w:lang w:eastAsia="zh-CN"/>
        </w:rPr>
        <w:t>issues for</w:t>
      </w:r>
      <w:r w:rsidR="006B6330">
        <w:rPr>
          <w:rFonts w:eastAsia="宋体"/>
          <w:szCs w:val="20"/>
          <w:lang w:eastAsia="zh-CN"/>
        </w:rPr>
        <w:t xml:space="preserve"> </w:t>
      </w:r>
      <w:r>
        <w:rPr>
          <w:rFonts w:eastAsia="宋体"/>
          <w:szCs w:val="20"/>
          <w:lang w:eastAsia="zh-CN"/>
        </w:rPr>
        <w:t xml:space="preserve">RRC_IDLE/RRC_INACTIVE procedures with LP-WUR, including </w:t>
      </w:r>
      <w:r w:rsidR="00A73A39">
        <w:rPr>
          <w:rFonts w:eastAsia="宋体" w:hint="eastAsia"/>
          <w:szCs w:val="20"/>
          <w:lang w:eastAsia="zh-CN"/>
        </w:rPr>
        <w:t xml:space="preserve">LP-WUS configuration, </w:t>
      </w:r>
      <w:r w:rsidR="009F7F6A" w:rsidRPr="00673A16">
        <w:rPr>
          <w:rFonts w:eastAsia="宋体"/>
          <w:szCs w:val="20"/>
          <w:lang w:eastAsia="zh-CN"/>
        </w:rPr>
        <w:t>the entry and exit condition</w:t>
      </w:r>
      <w:r w:rsidR="009F7F6A" w:rsidRPr="00634174">
        <w:rPr>
          <w:rFonts w:eastAsia="宋体"/>
          <w:szCs w:val="20"/>
          <w:lang w:eastAsia="zh-CN"/>
        </w:rPr>
        <w:t>,</w:t>
      </w:r>
      <w:r w:rsidR="009F7F6A">
        <w:rPr>
          <w:rFonts w:eastAsia="宋体"/>
          <w:szCs w:val="20"/>
          <w:lang w:eastAsia="zh-CN"/>
        </w:rPr>
        <w:t xml:space="preserve"> </w:t>
      </w:r>
      <w:r w:rsidR="00A73A39" w:rsidRPr="00284068">
        <w:rPr>
          <w:rFonts w:eastAsia="宋体"/>
          <w:szCs w:val="20"/>
          <w:lang w:eastAsia="zh-CN"/>
        </w:rPr>
        <w:t>wake up procedure</w:t>
      </w:r>
      <w:r w:rsidR="002E758B">
        <w:rPr>
          <w:rFonts w:eastAsia="宋体" w:hint="eastAsia"/>
          <w:szCs w:val="20"/>
          <w:lang w:eastAsia="zh-CN"/>
        </w:rPr>
        <w:t xml:space="preserve"> and</w:t>
      </w:r>
      <w:r w:rsidR="00284068">
        <w:rPr>
          <w:rFonts w:eastAsia="宋体" w:hint="eastAsia"/>
          <w:szCs w:val="20"/>
          <w:lang w:eastAsia="zh-CN"/>
        </w:rPr>
        <w:t>subgrouping</w:t>
      </w:r>
      <w:r w:rsidRPr="00284068">
        <w:rPr>
          <w:rFonts w:eastAsia="宋体"/>
          <w:szCs w:val="20"/>
          <w:lang w:eastAsia="zh-CN"/>
        </w:rPr>
        <w:t>.</w:t>
      </w:r>
    </w:p>
    <w:p w14:paraId="7C91FA04" w14:textId="3A21974B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Discussion</w:t>
      </w:r>
      <w:r w:rsidR="0096085D">
        <w:rPr>
          <w:rFonts w:cs="Times New Roman" w:hint="eastAsia"/>
          <w:b w:val="0"/>
          <w:bCs w:val="0"/>
          <w:kern w:val="0"/>
          <w:sz w:val="36"/>
          <w:szCs w:val="20"/>
        </w:rPr>
        <w:t xml:space="preserve"> </w:t>
      </w:r>
    </w:p>
    <w:p w14:paraId="7792FC2B" w14:textId="77777777" w:rsidR="00A864E8" w:rsidRPr="00A575C1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2" w:name="_Hlk163226060"/>
      <w:r w:rsidRPr="00A575C1">
        <w:rPr>
          <w:rFonts w:ascii="Arial" w:eastAsiaTheme="minorEastAsia" w:hAnsi="Arial" w:cs="Arial"/>
          <w:iCs/>
          <w:sz w:val="30"/>
          <w:szCs w:val="30"/>
          <w:lang w:eastAsia="zh-CN"/>
        </w:rPr>
        <w:t>LP-WUS configuration</w:t>
      </w:r>
    </w:p>
    <w:tbl>
      <w:tblPr>
        <w:tblStyle w:val="af3"/>
        <w:tblpPr w:leftFromText="180" w:rightFromText="180" w:vertAnchor="text" w:horzAnchor="margin" w:tblpY="74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3A39" w14:paraId="2D05BE79" w14:textId="77777777" w:rsidTr="00A73A39">
        <w:tc>
          <w:tcPr>
            <w:tcW w:w="9628" w:type="dxa"/>
          </w:tcPr>
          <w:bookmarkEnd w:id="2"/>
          <w:p w14:paraId="3BDECC5B" w14:textId="77777777" w:rsidR="00A73A39" w:rsidRPr="00A73A39" w:rsidRDefault="00A73A39" w:rsidP="00A73A39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rPr>
                <w:rFonts w:ascii="Times New Roman" w:hAnsi="Times New Roman"/>
                <w:szCs w:val="20"/>
              </w:rPr>
            </w:pPr>
            <w:r w:rsidRPr="00A73A39">
              <w:rPr>
                <w:rFonts w:ascii="Times New Roman" w:hAnsi="Times New Roman"/>
                <w:szCs w:val="20"/>
              </w:rPr>
              <w:t>The LP-WUS related configuration in SIB at least include the following information for IDLE/INACTIVE:</w:t>
            </w:r>
          </w:p>
          <w:p w14:paraId="6D52899C" w14:textId="77777777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LP-SS configuration</w:t>
            </w:r>
          </w:p>
          <w:p w14:paraId="12761B9D" w14:textId="77777777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LP-WUS configuration</w:t>
            </w:r>
          </w:p>
          <w:p w14:paraId="580E05EA" w14:textId="77777777" w:rsidR="00A73A39" w:rsidRPr="00A73A39" w:rsidRDefault="00A73A39" w:rsidP="00FE122D">
            <w:pPr>
              <w:pStyle w:val="af9"/>
              <w:numPr>
                <w:ilvl w:val="0"/>
                <w:numId w:val="20"/>
              </w:numPr>
              <w:spacing w:before="120"/>
              <w:ind w:left="1037" w:firstLineChars="0" w:hanging="357"/>
              <w:rPr>
                <w:rFonts w:ascii="Times New Roman" w:hAnsi="Times New Roman"/>
                <w:b/>
                <w:sz w:val="20"/>
                <w:szCs w:val="20"/>
              </w:rPr>
            </w:pPr>
            <w:r w:rsidRPr="00A73A39">
              <w:rPr>
                <w:rFonts w:ascii="Times New Roman" w:hAnsi="Times New Roman"/>
                <w:b/>
                <w:sz w:val="20"/>
                <w:szCs w:val="20"/>
              </w:rPr>
              <w:t>Entry/exit condition for LP-WUS monitoring (FFS if it always configured)</w:t>
            </w:r>
          </w:p>
        </w:tc>
      </w:tr>
    </w:tbl>
    <w:p w14:paraId="1671F6E5" w14:textId="05A485C5" w:rsidR="002179CC" w:rsidRDefault="00A864E8" w:rsidP="00923B12">
      <w:pPr>
        <w:spacing w:after="120"/>
        <w:jc w:val="both"/>
        <w:rPr>
          <w:rFonts w:eastAsia="等线"/>
          <w:bCs/>
          <w:iCs/>
          <w:szCs w:val="20"/>
          <w:lang w:val="en-GB" w:eastAsia="zh-CN"/>
        </w:rPr>
      </w:pPr>
      <w:r w:rsidRPr="00633B57">
        <w:rPr>
          <w:rFonts w:eastAsia="等线" w:hint="eastAsia"/>
          <w:bCs/>
          <w:szCs w:val="20"/>
          <w:lang w:eastAsia="zh-CN"/>
        </w:rPr>
        <w:t xml:space="preserve">In </w:t>
      </w:r>
      <w:r>
        <w:rPr>
          <w:rFonts w:eastAsia="等线" w:hint="eastAsia"/>
          <w:bCs/>
          <w:szCs w:val="20"/>
          <w:lang w:eastAsia="zh-CN"/>
        </w:rPr>
        <w:t>RAN</w:t>
      </w:r>
      <w:r>
        <w:rPr>
          <w:rFonts w:eastAsia="等线"/>
          <w:bCs/>
          <w:szCs w:val="20"/>
          <w:lang w:eastAsia="zh-CN"/>
        </w:rPr>
        <w:t xml:space="preserve">2#125bis </w:t>
      </w:r>
      <w:r w:rsidR="002179CC">
        <w:rPr>
          <w:rFonts w:eastAsia="等线" w:hint="eastAsia"/>
          <w:bCs/>
          <w:szCs w:val="20"/>
          <w:lang w:eastAsia="zh-CN"/>
        </w:rPr>
        <w:t xml:space="preserve">and RAN2#126 </w:t>
      </w:r>
      <w:r>
        <w:rPr>
          <w:rFonts w:eastAsia="等线"/>
          <w:bCs/>
          <w:szCs w:val="20"/>
          <w:lang w:eastAsia="zh-CN"/>
        </w:rPr>
        <w:t>meeting</w:t>
      </w:r>
      <w:r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/>
          <w:bCs/>
          <w:szCs w:val="20"/>
          <w:lang w:eastAsia="zh-CN"/>
        </w:rPr>
        <w:t xml:space="preserve"> it was agreed that </w:t>
      </w:r>
      <w:r>
        <w:rPr>
          <w:rFonts w:eastAsia="等线" w:hint="eastAsia"/>
          <w:bCs/>
          <w:iCs/>
          <w:szCs w:val="20"/>
          <w:lang w:val="en-GB" w:eastAsia="zh-CN"/>
        </w:rPr>
        <w:t>t</w:t>
      </w:r>
      <w:r w:rsidRPr="007C0700">
        <w:rPr>
          <w:rFonts w:eastAsia="等线"/>
          <w:bCs/>
          <w:iCs/>
          <w:szCs w:val="20"/>
          <w:lang w:val="en-GB" w:eastAsia="zh-CN"/>
        </w:rPr>
        <w:t>he LP-WUS</w:t>
      </w:r>
      <w:r w:rsidRPr="007C0700">
        <w:rPr>
          <w:rFonts w:eastAsia="等线" w:hint="eastAsia"/>
          <w:bCs/>
          <w:iCs/>
          <w:szCs w:val="20"/>
          <w:lang w:val="en-GB" w:eastAsia="zh-CN"/>
        </w:rPr>
        <w:t xml:space="preserve"> related</w:t>
      </w:r>
      <w:r w:rsidRPr="007C0700">
        <w:rPr>
          <w:rFonts w:eastAsia="等线"/>
          <w:bCs/>
          <w:iCs/>
          <w:szCs w:val="20"/>
          <w:lang w:val="en-GB" w:eastAsia="zh-CN"/>
        </w:rPr>
        <w:t xml:space="preserve"> configuration is provided via system information</w:t>
      </w:r>
      <w:r>
        <w:rPr>
          <w:rFonts w:eastAsia="等线" w:hint="eastAsia"/>
          <w:bCs/>
          <w:iCs/>
          <w:szCs w:val="20"/>
          <w:lang w:val="en-GB" w:eastAsia="zh-CN"/>
        </w:rPr>
        <w:t>.</w:t>
      </w:r>
    </w:p>
    <w:p w14:paraId="5CE1017E" w14:textId="3E8B1D5F" w:rsidR="00A864E8" w:rsidRPr="00633B57" w:rsidRDefault="00A864E8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 w:rsidRPr="004468BE">
        <w:rPr>
          <w:rFonts w:eastAsia="等线" w:hint="eastAsia"/>
          <w:bCs/>
          <w:szCs w:val="20"/>
          <w:lang w:eastAsia="zh-CN"/>
        </w:rPr>
        <w:t>Regarding the specific system information</w:t>
      </w:r>
      <w:r>
        <w:rPr>
          <w:rFonts w:eastAsia="等线" w:hint="eastAsia"/>
          <w:bCs/>
          <w:szCs w:val="20"/>
          <w:lang w:eastAsia="zh-CN"/>
        </w:rPr>
        <w:t xml:space="preserve"> for LP-WUS configuration</w:t>
      </w:r>
      <w:r w:rsidRPr="004468BE">
        <w:rPr>
          <w:rFonts w:eastAsia="等线" w:hint="eastAsia"/>
          <w:bCs/>
          <w:szCs w:val="20"/>
          <w:lang w:eastAsia="zh-CN"/>
        </w:rPr>
        <w:t>,</w:t>
      </w:r>
      <w:r>
        <w:rPr>
          <w:rFonts w:eastAsia="等线" w:hint="eastAsia"/>
          <w:bCs/>
          <w:szCs w:val="20"/>
          <w:lang w:eastAsia="zh-CN"/>
        </w:rPr>
        <w:t xml:space="preserve"> both the existing SIB</w:t>
      </w:r>
      <w:r>
        <w:rPr>
          <w:rFonts w:eastAsia="等线"/>
          <w:bCs/>
          <w:szCs w:val="20"/>
          <w:lang w:eastAsia="zh-CN"/>
        </w:rPr>
        <w:t>(s)</w:t>
      </w:r>
      <w:r>
        <w:rPr>
          <w:rFonts w:eastAsia="等线" w:hint="eastAsia"/>
          <w:bCs/>
          <w:szCs w:val="20"/>
          <w:lang w:eastAsia="zh-CN"/>
        </w:rPr>
        <w:t xml:space="preserve"> and new SIB are </w:t>
      </w:r>
      <w:r w:rsidRPr="004468BE">
        <w:rPr>
          <w:rFonts w:eastAsia="等线"/>
          <w:bCs/>
          <w:szCs w:val="20"/>
          <w:lang w:eastAsia="zh-CN"/>
        </w:rPr>
        <w:t>feasible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 w:rsidR="002179CC">
        <w:rPr>
          <w:rFonts w:eastAsia="等线" w:hint="eastAsia"/>
          <w:bCs/>
          <w:szCs w:val="20"/>
          <w:lang w:eastAsia="zh-CN"/>
        </w:rPr>
        <w:t>However, considering</w:t>
      </w:r>
      <w:r>
        <w:rPr>
          <w:rFonts w:eastAsia="等线" w:hint="eastAsia"/>
          <w:bCs/>
          <w:szCs w:val="20"/>
          <w:lang w:eastAsia="zh-CN"/>
        </w:rPr>
        <w:t xml:space="preserve"> </w:t>
      </w:r>
      <w:r w:rsidRPr="00633B57">
        <w:rPr>
          <w:rFonts w:eastAsia="等线"/>
          <w:bCs/>
          <w:szCs w:val="20"/>
          <w:lang w:eastAsia="zh-CN"/>
        </w:rPr>
        <w:t>paging</w:t>
      </w:r>
      <w:r>
        <w:rPr>
          <w:rFonts w:eastAsia="等线"/>
          <w:bCs/>
          <w:szCs w:val="20"/>
          <w:lang w:eastAsia="zh-CN"/>
        </w:rPr>
        <w:t>-</w:t>
      </w:r>
      <w:r w:rsidRPr="00633B57">
        <w:rPr>
          <w:rFonts w:eastAsia="等线"/>
          <w:bCs/>
          <w:szCs w:val="20"/>
          <w:lang w:eastAsia="zh-CN"/>
        </w:rPr>
        <w:t xml:space="preserve">related configuration and </w:t>
      </w:r>
      <w:r w:rsidRPr="00633B57">
        <w:rPr>
          <w:rFonts w:eastAsia="等线" w:hint="eastAsia"/>
          <w:bCs/>
          <w:szCs w:val="20"/>
          <w:lang w:eastAsia="zh-CN"/>
        </w:rPr>
        <w:t xml:space="preserve">PEI information </w:t>
      </w:r>
      <w:r>
        <w:rPr>
          <w:rFonts w:eastAsia="等线"/>
          <w:bCs/>
          <w:szCs w:val="20"/>
          <w:lang w:eastAsia="zh-CN"/>
        </w:rPr>
        <w:t>are</w:t>
      </w:r>
      <w:r w:rsidRPr="00633B57">
        <w:rPr>
          <w:rFonts w:eastAsia="等线" w:hint="eastAsia"/>
          <w:bCs/>
          <w:szCs w:val="20"/>
          <w:lang w:eastAsia="zh-CN"/>
        </w:rPr>
        <w:t xml:space="preserve"> included in SIB1, </w:t>
      </w:r>
      <w:r>
        <w:rPr>
          <w:rFonts w:eastAsia="等线" w:hint="eastAsia"/>
          <w:bCs/>
          <w:szCs w:val="20"/>
          <w:lang w:eastAsia="zh-CN"/>
        </w:rPr>
        <w:t xml:space="preserve">it is </w:t>
      </w:r>
      <w:r w:rsidRPr="004468BE">
        <w:rPr>
          <w:rFonts w:eastAsia="等线"/>
          <w:bCs/>
          <w:szCs w:val="20"/>
          <w:lang w:eastAsia="zh-CN"/>
        </w:rPr>
        <w:t>straightforward</w:t>
      </w:r>
      <w:r>
        <w:rPr>
          <w:rFonts w:eastAsia="等线" w:hint="eastAsia"/>
          <w:bCs/>
          <w:szCs w:val="20"/>
          <w:lang w:eastAsia="zh-CN"/>
        </w:rPr>
        <w:t xml:space="preserve"> </w:t>
      </w:r>
      <w:r w:rsidR="002179CC">
        <w:rPr>
          <w:rFonts w:eastAsia="等线" w:hint="eastAsia"/>
          <w:bCs/>
          <w:szCs w:val="20"/>
          <w:lang w:eastAsia="zh-CN"/>
        </w:rPr>
        <w:t>to</w:t>
      </w:r>
      <w:r w:rsidRPr="00633B57">
        <w:rPr>
          <w:rFonts w:eastAsia="等线" w:hint="eastAsia"/>
          <w:bCs/>
          <w:szCs w:val="20"/>
          <w:lang w:eastAsia="zh-CN"/>
        </w:rPr>
        <w:t xml:space="preserve"> follow the same </w:t>
      </w:r>
      <w:r w:rsidRPr="00633B57">
        <w:rPr>
          <w:rFonts w:eastAsia="等线"/>
          <w:bCs/>
          <w:szCs w:val="20"/>
          <w:lang w:eastAsia="zh-CN"/>
        </w:rPr>
        <w:t>design</w:t>
      </w:r>
      <w:r w:rsidR="002179CC">
        <w:rPr>
          <w:rFonts w:eastAsia="等线" w:hint="eastAsia"/>
          <w:bCs/>
          <w:szCs w:val="20"/>
          <w:lang w:eastAsia="zh-CN"/>
        </w:rPr>
        <w:t xml:space="preserve"> for LP-WUS configuration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 w:rsidR="002179CC">
        <w:rPr>
          <w:rFonts w:eastAsia="等线" w:hint="eastAsia"/>
          <w:bCs/>
          <w:szCs w:val="20"/>
          <w:lang w:eastAsia="zh-CN"/>
        </w:rPr>
        <w:t>Besides</w:t>
      </w:r>
      <w:r>
        <w:rPr>
          <w:rFonts w:eastAsia="等线" w:hint="eastAsia"/>
          <w:bCs/>
          <w:szCs w:val="20"/>
          <w:lang w:eastAsia="zh-CN"/>
        </w:rPr>
        <w:t>, introduc</w:t>
      </w:r>
      <w:r w:rsidR="002179CC">
        <w:rPr>
          <w:rFonts w:eastAsia="等线" w:hint="eastAsia"/>
          <w:bCs/>
          <w:szCs w:val="20"/>
          <w:lang w:eastAsia="zh-CN"/>
        </w:rPr>
        <w:t>ing</w:t>
      </w:r>
      <w:r>
        <w:rPr>
          <w:rFonts w:eastAsia="等线" w:hint="eastAsia"/>
          <w:bCs/>
          <w:szCs w:val="20"/>
          <w:lang w:eastAsia="zh-CN"/>
        </w:rPr>
        <w:t xml:space="preserve"> a new SIB </w:t>
      </w:r>
      <w:r w:rsidR="002179CC">
        <w:rPr>
          <w:rFonts w:eastAsia="等线" w:hint="eastAsia"/>
          <w:bCs/>
          <w:szCs w:val="20"/>
          <w:lang w:eastAsia="zh-CN"/>
        </w:rPr>
        <w:t>will result in</w:t>
      </w:r>
      <w:r w:rsidR="00D70DEF"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>more specification work, e.g., the scheduling information of the new SIB</w:t>
      </w:r>
      <w:r w:rsidR="00DE55A4">
        <w:rPr>
          <w:rFonts w:eastAsia="等线" w:hint="eastAsia"/>
          <w:bCs/>
          <w:szCs w:val="20"/>
          <w:lang w:eastAsia="zh-CN"/>
        </w:rPr>
        <w:t xml:space="preserve"> </w:t>
      </w:r>
      <w:r w:rsidR="00DE55A4">
        <w:rPr>
          <w:rFonts w:eastAsia="等线"/>
          <w:bCs/>
          <w:szCs w:val="20"/>
          <w:lang w:eastAsia="zh-CN"/>
        </w:rPr>
        <w:t xml:space="preserve">and </w:t>
      </w:r>
      <w:r>
        <w:rPr>
          <w:rFonts w:eastAsia="等线" w:hint="eastAsia"/>
          <w:bCs/>
          <w:szCs w:val="20"/>
          <w:lang w:eastAsia="zh-CN"/>
        </w:rPr>
        <w:t>the on-demand request for the new SIB.</w:t>
      </w:r>
      <w:r w:rsidR="00A73A39">
        <w:rPr>
          <w:rFonts w:eastAsia="等线" w:hint="eastAsia"/>
          <w:bCs/>
          <w:szCs w:val="20"/>
          <w:lang w:eastAsia="zh-CN"/>
        </w:rPr>
        <w:t xml:space="preserve"> </w:t>
      </w:r>
      <w:r w:rsidR="002179CC">
        <w:rPr>
          <w:rFonts w:eastAsia="等线" w:hint="eastAsia"/>
          <w:bCs/>
          <w:szCs w:val="20"/>
          <w:lang w:eastAsia="zh-CN"/>
        </w:rPr>
        <w:t>Thus, SIB1 is preferred.</w:t>
      </w:r>
    </w:p>
    <w:p w14:paraId="29784196" w14:textId="79F29143" w:rsidR="00A864E8" w:rsidRDefault="00A864E8" w:rsidP="00923B12">
      <w:pPr>
        <w:spacing w:after="120"/>
        <w:jc w:val="both"/>
        <w:rPr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 xml:space="preserve">Proposal 1: </w:t>
      </w:r>
      <w:r w:rsidRPr="00633B57">
        <w:rPr>
          <w:b/>
          <w:bCs/>
          <w:szCs w:val="20"/>
          <w:lang w:eastAsia="zh-CN"/>
        </w:rPr>
        <w:t xml:space="preserve">LP-WUS configuration is </w:t>
      </w:r>
      <w:r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6F2185EC" w14:textId="78EE2769" w:rsidR="00D70DEF" w:rsidRDefault="00A864E8" w:rsidP="00923B12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In RAN2</w:t>
      </w:r>
      <w:r>
        <w:rPr>
          <w:rFonts w:eastAsia="等线"/>
          <w:szCs w:val="20"/>
          <w:lang w:eastAsia="zh-CN"/>
        </w:rPr>
        <w:t>#</w:t>
      </w:r>
      <w:r w:rsidR="002179CC">
        <w:rPr>
          <w:rFonts w:eastAsia="等线"/>
          <w:szCs w:val="20"/>
          <w:lang w:eastAsia="zh-CN"/>
        </w:rPr>
        <w:t>12</w:t>
      </w:r>
      <w:r w:rsidR="002179CC">
        <w:rPr>
          <w:rFonts w:eastAsia="等线" w:hint="eastAsia"/>
          <w:szCs w:val="20"/>
          <w:lang w:eastAsia="zh-CN"/>
        </w:rPr>
        <w:t>6</w:t>
      </w:r>
      <w:r w:rsidR="00923B12">
        <w:rPr>
          <w:rFonts w:eastAsia="等线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 xml:space="preserve">meeting, </w:t>
      </w:r>
      <w:r w:rsidR="00A73A39">
        <w:rPr>
          <w:rFonts w:eastAsia="等线" w:hint="eastAsia"/>
          <w:szCs w:val="20"/>
          <w:lang w:eastAsia="zh-CN"/>
        </w:rPr>
        <w:t>i</w:t>
      </w:r>
      <w:r w:rsidR="002179CC">
        <w:rPr>
          <w:rFonts w:eastAsia="等线" w:hint="eastAsia"/>
          <w:szCs w:val="20"/>
          <w:lang w:eastAsia="zh-CN"/>
        </w:rPr>
        <w:t xml:space="preserve">t </w:t>
      </w:r>
      <w:r w:rsidR="00DE55A4">
        <w:rPr>
          <w:rFonts w:eastAsia="等线"/>
          <w:szCs w:val="20"/>
          <w:lang w:eastAsia="zh-CN"/>
        </w:rPr>
        <w:t>wa</w:t>
      </w:r>
      <w:r w:rsidR="002179CC">
        <w:rPr>
          <w:rFonts w:eastAsia="等线" w:hint="eastAsia"/>
          <w:szCs w:val="20"/>
          <w:lang w:eastAsia="zh-CN"/>
        </w:rPr>
        <w:t>s agreed that the</w:t>
      </w:r>
      <w:r>
        <w:rPr>
          <w:rFonts w:eastAsiaTheme="minorEastAsia" w:hint="eastAsia"/>
          <w:szCs w:val="20"/>
          <w:lang w:eastAsia="zh-CN"/>
        </w:rPr>
        <w:t xml:space="preserve"> e</w:t>
      </w:r>
      <w:r w:rsidRPr="007728EB">
        <w:rPr>
          <w:rFonts w:eastAsiaTheme="minorEastAsia"/>
          <w:szCs w:val="20"/>
          <w:lang w:eastAsia="zh-CN"/>
        </w:rPr>
        <w:t>ntry/exit condition for LP-WUS monitoring</w:t>
      </w:r>
      <w:r>
        <w:rPr>
          <w:rFonts w:eastAsiaTheme="minorEastAsia" w:hint="eastAsia"/>
          <w:szCs w:val="20"/>
          <w:lang w:eastAsia="zh-CN"/>
        </w:rPr>
        <w:t xml:space="preserve"> is included in LP-WUS configuration</w:t>
      </w:r>
      <w:r w:rsidR="00A73A39">
        <w:rPr>
          <w:rFonts w:eastAsiaTheme="minorEastAsia" w:hint="eastAsia"/>
          <w:szCs w:val="20"/>
          <w:lang w:eastAsia="zh-CN"/>
        </w:rPr>
        <w:t xml:space="preserve">. </w:t>
      </w:r>
      <w:r w:rsidR="002179CC">
        <w:rPr>
          <w:rFonts w:eastAsia="等线" w:hint="eastAsia"/>
          <w:szCs w:val="20"/>
          <w:lang w:eastAsia="zh-CN"/>
        </w:rPr>
        <w:t xml:space="preserve">However, it is </w:t>
      </w:r>
      <w:r w:rsidR="00A73A39">
        <w:rPr>
          <w:rFonts w:eastAsia="等线" w:hint="eastAsia"/>
          <w:szCs w:val="20"/>
          <w:lang w:eastAsia="zh-CN"/>
        </w:rPr>
        <w:t xml:space="preserve">still </w:t>
      </w:r>
      <w:r w:rsidR="002179CC">
        <w:rPr>
          <w:rFonts w:eastAsia="等线" w:hint="eastAsia"/>
          <w:szCs w:val="20"/>
          <w:lang w:eastAsia="zh-CN"/>
        </w:rPr>
        <w:t xml:space="preserve">FFS </w:t>
      </w:r>
      <w:r>
        <w:rPr>
          <w:rFonts w:eastAsia="等线"/>
          <w:szCs w:val="20"/>
          <w:lang w:eastAsia="zh-CN"/>
        </w:rPr>
        <w:t xml:space="preserve">whether the entry/exit condition for LP-WUS monitoring is always configured </w:t>
      </w:r>
      <w:r w:rsidR="002179CC">
        <w:rPr>
          <w:rFonts w:eastAsia="等线" w:hint="eastAsia"/>
          <w:szCs w:val="20"/>
          <w:lang w:eastAsia="zh-CN"/>
        </w:rPr>
        <w:t>in SIB</w:t>
      </w:r>
      <w:r>
        <w:rPr>
          <w:rFonts w:eastAsia="等线"/>
          <w:szCs w:val="20"/>
          <w:lang w:eastAsia="zh-CN"/>
        </w:rPr>
        <w:t>.</w:t>
      </w:r>
      <w:r w:rsidR="002179CC" w:rsidRPr="002179CC">
        <w:rPr>
          <w:rFonts w:eastAsiaTheme="minorEastAsia" w:hint="eastAsia"/>
          <w:szCs w:val="20"/>
          <w:lang w:eastAsia="zh-CN"/>
        </w:rPr>
        <w:t xml:space="preserve"> </w:t>
      </w:r>
      <w:r w:rsidR="00D70DEF">
        <w:rPr>
          <w:rFonts w:eastAsia="等线"/>
          <w:szCs w:val="20"/>
          <w:lang w:eastAsia="zh-CN"/>
        </w:rPr>
        <w:t>B</w:t>
      </w:r>
      <w:r w:rsidR="00D70DEF">
        <w:rPr>
          <w:rFonts w:eastAsia="等线" w:hint="eastAsia"/>
          <w:szCs w:val="20"/>
          <w:lang w:eastAsia="zh-CN"/>
        </w:rPr>
        <w:t xml:space="preserve">esides, RAN1 also </w:t>
      </w:r>
      <w:r w:rsidR="00D70DEF">
        <w:rPr>
          <w:rFonts w:eastAsia="等线"/>
          <w:szCs w:val="20"/>
          <w:lang w:eastAsia="zh-CN"/>
        </w:rPr>
        <w:t xml:space="preserve">concluded </w:t>
      </w:r>
      <w:r w:rsidR="00D70DEF">
        <w:rPr>
          <w:rFonts w:eastAsia="等线" w:hint="eastAsia"/>
          <w:szCs w:val="20"/>
          <w:lang w:eastAsia="zh-CN"/>
        </w:rPr>
        <w:t>that it is up to RAN2 di</w:t>
      </w:r>
      <w:r w:rsidR="00D70DEF">
        <w:rPr>
          <w:rFonts w:eastAsia="等线"/>
          <w:szCs w:val="20"/>
          <w:lang w:eastAsia="zh-CN"/>
        </w:rPr>
        <w:t>s</w:t>
      </w:r>
      <w:r w:rsidR="00D70DEF">
        <w:rPr>
          <w:rFonts w:eastAsia="等线" w:hint="eastAsia"/>
          <w:szCs w:val="20"/>
          <w:lang w:eastAsia="zh-CN"/>
        </w:rPr>
        <w:t xml:space="preserve">cussion as below in </w:t>
      </w:r>
      <w:r w:rsidR="00D70DEF">
        <w:rPr>
          <w:rFonts w:eastAsia="等线"/>
          <w:szCs w:val="20"/>
          <w:lang w:eastAsia="zh-CN"/>
        </w:rPr>
        <w:t>the</w:t>
      </w:r>
      <w:r w:rsidR="00D70DEF">
        <w:rPr>
          <w:rFonts w:eastAsia="等线" w:hint="eastAsia"/>
          <w:szCs w:val="20"/>
          <w:lang w:eastAsia="zh-CN"/>
        </w:rPr>
        <w:t xml:space="preserve"> </w:t>
      </w:r>
      <w:r w:rsidR="00D70DEF" w:rsidRPr="00446814">
        <w:rPr>
          <w:rFonts w:eastAsia="等线"/>
          <w:bCs/>
          <w:szCs w:val="20"/>
          <w:lang w:eastAsia="zh-CN"/>
        </w:rPr>
        <w:t>Working Assumption</w:t>
      </w:r>
      <w:r w:rsidR="00D70DEF">
        <w:rPr>
          <w:rFonts w:eastAsia="等线" w:hint="eastAsia"/>
          <w:szCs w:val="20"/>
          <w:lang w:eastAsia="zh-CN"/>
        </w:rPr>
        <w:t xml:space="preserve"> for the </w:t>
      </w:r>
      <w:r w:rsidR="00D70DEF" w:rsidRPr="00EA0B99">
        <w:rPr>
          <w:rFonts w:eastAsia="等线"/>
          <w:szCs w:val="20"/>
          <w:lang w:eastAsia="zh-CN"/>
        </w:rPr>
        <w:t>entry/exit condition for LP-WUS monitoring</w:t>
      </w:r>
      <w:r w:rsidR="00D70DEF">
        <w:rPr>
          <w:rFonts w:eastAsia="等线" w:hint="eastAsia"/>
          <w:szCs w:val="20"/>
          <w:lang w:eastAsia="zh-CN"/>
        </w:rPr>
        <w:t xml:space="preserve"> [</w:t>
      </w:r>
      <w:r w:rsidR="00B56C86">
        <w:rPr>
          <w:rFonts w:eastAsia="等线" w:hint="eastAsia"/>
          <w:szCs w:val="20"/>
          <w:lang w:eastAsia="zh-CN"/>
        </w:rPr>
        <w:t>3</w:t>
      </w:r>
      <w:r w:rsidR="00D70DEF">
        <w:rPr>
          <w:rFonts w:eastAsia="等线" w:hint="eastAsia"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0DEF" w14:paraId="63D10D6B" w14:textId="77777777" w:rsidTr="005E2F09">
        <w:tc>
          <w:tcPr>
            <w:tcW w:w="9628" w:type="dxa"/>
          </w:tcPr>
          <w:p w14:paraId="741BA68B" w14:textId="77777777" w:rsidR="00D70DEF" w:rsidRPr="00D70DEF" w:rsidRDefault="00D70DEF" w:rsidP="00923B12">
            <w:pPr>
              <w:spacing w:after="120"/>
              <w:jc w:val="both"/>
              <w:rPr>
                <w:rFonts w:eastAsiaTheme="minorEastAsia"/>
                <w:b/>
                <w:bCs/>
                <w:lang w:val="en-GB" w:eastAsia="zh-CN"/>
              </w:rPr>
            </w:pPr>
            <w:r w:rsidRPr="00D70DEF">
              <w:rPr>
                <w:rFonts w:eastAsia="Batang"/>
                <w:b/>
                <w:bCs/>
                <w:lang w:eastAsia="ko-KR"/>
              </w:rPr>
              <w:t>It is left to RAN2 discussion</w:t>
            </w:r>
            <w:r w:rsidRPr="00D70DEF">
              <w:rPr>
                <w:rFonts w:eastAsia="Batang"/>
                <w:b/>
                <w:bCs/>
                <w:lang w:val="en-GB" w:eastAsia="ko-KR"/>
              </w:rPr>
              <w:t xml:space="preserve"> whether </w:t>
            </w:r>
            <w:r w:rsidRPr="00D70DEF">
              <w:rPr>
                <w:rFonts w:eastAsia="Batang"/>
                <w:b/>
                <w:bCs/>
                <w:lang w:eastAsia="ko-KR"/>
              </w:rPr>
              <w:t xml:space="preserve">the threshold(s) are always configured by the gNB. </w:t>
            </w:r>
          </w:p>
        </w:tc>
      </w:tr>
    </w:tbl>
    <w:p w14:paraId="09C135A4" w14:textId="16702509" w:rsidR="00A864E8" w:rsidRPr="004F43BA" w:rsidRDefault="00923B12" w:rsidP="00923B12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In our view, t</w:t>
      </w:r>
      <w:r w:rsidR="00D70DEF">
        <w:rPr>
          <w:rFonts w:eastAsiaTheme="minorEastAsia" w:hint="eastAsia"/>
          <w:szCs w:val="20"/>
          <w:lang w:eastAsia="zh-CN"/>
        </w:rPr>
        <w:t xml:space="preserve">he first issue </w:t>
      </w:r>
      <w:r w:rsidR="00DE55A4">
        <w:rPr>
          <w:rFonts w:eastAsiaTheme="minorEastAsia"/>
          <w:szCs w:val="20"/>
          <w:lang w:eastAsia="zh-CN"/>
        </w:rPr>
        <w:t xml:space="preserve">that </w:t>
      </w:r>
      <w:r w:rsidR="00D70DEF">
        <w:rPr>
          <w:rFonts w:eastAsiaTheme="minorEastAsia" w:hint="eastAsia"/>
          <w:szCs w:val="20"/>
          <w:lang w:eastAsia="zh-CN"/>
        </w:rPr>
        <w:t>should be discussed is whether the entry/exit condition for LP-WUS monitoring is always configu</w:t>
      </w:r>
      <w:r w:rsidR="00DE55A4">
        <w:rPr>
          <w:rFonts w:eastAsiaTheme="minorEastAsia"/>
          <w:szCs w:val="20"/>
          <w:lang w:eastAsia="zh-CN"/>
        </w:rPr>
        <w:t>r</w:t>
      </w:r>
      <w:r w:rsidR="00D70DEF">
        <w:rPr>
          <w:rFonts w:eastAsiaTheme="minorEastAsia" w:hint="eastAsia"/>
          <w:szCs w:val="20"/>
          <w:lang w:eastAsia="zh-CN"/>
        </w:rPr>
        <w:t xml:space="preserve">ed, no matter </w:t>
      </w:r>
      <w:r w:rsidR="00DE55A4">
        <w:rPr>
          <w:rFonts w:eastAsiaTheme="minorEastAsia"/>
          <w:szCs w:val="20"/>
          <w:lang w:eastAsia="zh-CN"/>
        </w:rPr>
        <w:t xml:space="preserve">whether </w:t>
      </w:r>
      <w:r w:rsidR="00D70DEF">
        <w:rPr>
          <w:rFonts w:eastAsiaTheme="minorEastAsia" w:hint="eastAsia"/>
          <w:szCs w:val="20"/>
          <w:lang w:eastAsia="zh-CN"/>
        </w:rPr>
        <w:t xml:space="preserve">it is in the SIB or RRC release message. Regarding this issue, </w:t>
      </w:r>
      <w:r w:rsidR="00A864E8">
        <w:rPr>
          <w:rFonts w:eastAsia="等线" w:hint="eastAsia"/>
          <w:szCs w:val="20"/>
          <w:lang w:eastAsia="zh-CN"/>
        </w:rPr>
        <w:t xml:space="preserve">some companies thought if the MR and LR have the same coverage, the </w:t>
      </w:r>
      <w:r w:rsidR="00A864E8" w:rsidRPr="00B51F01">
        <w:rPr>
          <w:rFonts w:eastAsia="等线"/>
          <w:szCs w:val="20"/>
          <w:lang w:eastAsia="zh-CN"/>
        </w:rPr>
        <w:t>entry/exit condition for LP-WUS monitoring</w:t>
      </w:r>
      <w:r w:rsidR="00A864E8">
        <w:rPr>
          <w:rFonts w:eastAsia="等线" w:hint="eastAsia"/>
          <w:szCs w:val="20"/>
          <w:lang w:eastAsia="zh-CN"/>
        </w:rPr>
        <w:t xml:space="preserve"> seems not</w:t>
      </w:r>
      <w:r w:rsidR="00A864E8">
        <w:rPr>
          <w:rFonts w:eastAsia="等线"/>
          <w:szCs w:val="20"/>
          <w:lang w:eastAsia="zh-CN"/>
        </w:rPr>
        <w:t xml:space="preserve"> always</w:t>
      </w:r>
      <w:r w:rsidR="00A864E8">
        <w:rPr>
          <w:rFonts w:eastAsia="等线" w:hint="eastAsia"/>
          <w:szCs w:val="20"/>
          <w:lang w:eastAsia="zh-CN"/>
        </w:rPr>
        <w:t xml:space="preserve"> need</w:t>
      </w:r>
      <w:r w:rsidR="00A864E8">
        <w:rPr>
          <w:rFonts w:eastAsia="等线"/>
          <w:szCs w:val="20"/>
          <w:lang w:eastAsia="zh-CN"/>
        </w:rPr>
        <w:t xml:space="preserve"> to be configured</w:t>
      </w:r>
      <w:r w:rsidR="00D70DEF" w:rsidRPr="00D70DEF">
        <w:rPr>
          <w:rFonts w:eastAsia="等线" w:hint="eastAsia"/>
          <w:szCs w:val="20"/>
          <w:lang w:eastAsia="zh-CN"/>
        </w:rPr>
        <w:t xml:space="preserve"> </w:t>
      </w:r>
      <w:r w:rsidR="00D70DEF">
        <w:rPr>
          <w:rFonts w:eastAsia="等线" w:hint="eastAsia"/>
          <w:szCs w:val="20"/>
          <w:lang w:eastAsia="zh-CN"/>
        </w:rPr>
        <w:t>i</w:t>
      </w:r>
      <w:r w:rsidR="00D70DEF" w:rsidRPr="004F43BA">
        <w:rPr>
          <w:rFonts w:eastAsia="等线" w:hint="eastAsia"/>
          <w:szCs w:val="20"/>
          <w:lang w:eastAsia="zh-CN"/>
        </w:rPr>
        <w:t>n RAN</w:t>
      </w:r>
      <w:r w:rsidR="00D70DEF">
        <w:rPr>
          <w:rFonts w:eastAsia="等线" w:hint="eastAsia"/>
          <w:szCs w:val="20"/>
          <w:lang w:eastAsia="zh-CN"/>
        </w:rPr>
        <w:t>2</w:t>
      </w:r>
      <w:r w:rsidR="00D70DEF">
        <w:rPr>
          <w:rFonts w:eastAsia="等线"/>
          <w:szCs w:val="20"/>
          <w:lang w:eastAsia="zh-CN"/>
        </w:rPr>
        <w:t>#125bis</w:t>
      </w:r>
      <w:r w:rsidR="00D70DEF" w:rsidRPr="004F43BA">
        <w:rPr>
          <w:rFonts w:eastAsia="等线" w:hint="eastAsia"/>
          <w:szCs w:val="20"/>
          <w:lang w:eastAsia="zh-CN"/>
        </w:rPr>
        <w:t xml:space="preserve"> meeting</w:t>
      </w:r>
      <w:r w:rsidR="00A0645A">
        <w:rPr>
          <w:rFonts w:eastAsia="等线" w:hint="eastAsia"/>
          <w:szCs w:val="20"/>
          <w:lang w:eastAsia="zh-CN"/>
        </w:rPr>
        <w:t>. A</w:t>
      </w:r>
      <w:r w:rsidR="00A864E8">
        <w:rPr>
          <w:rFonts w:eastAsia="等线" w:hint="eastAsia"/>
          <w:szCs w:val="20"/>
          <w:lang w:eastAsia="zh-CN"/>
        </w:rPr>
        <w:t>ccording to the WID [</w:t>
      </w:r>
      <w:r w:rsidR="00B56C86">
        <w:rPr>
          <w:rFonts w:eastAsia="等线" w:hint="eastAsia"/>
          <w:szCs w:val="20"/>
          <w:lang w:eastAsia="zh-CN"/>
        </w:rPr>
        <w:t>4</w:t>
      </w:r>
      <w:r w:rsidR="00A864E8">
        <w:rPr>
          <w:rFonts w:eastAsia="等线" w:hint="eastAsia"/>
          <w:szCs w:val="20"/>
          <w:lang w:eastAsia="zh-CN"/>
        </w:rPr>
        <w:t>], t</w:t>
      </w:r>
      <w:r w:rsidR="00A864E8" w:rsidRPr="00196928">
        <w:rPr>
          <w:rFonts w:eastAsia="等线"/>
          <w:szCs w:val="20"/>
          <w:lang w:eastAsia="zh-CN"/>
        </w:rPr>
        <w:t xml:space="preserve">he target coverage of LP-WUS and LP-SS shall be the coverage of PUSCH for </w:t>
      </w:r>
      <w:r w:rsidR="00A864E8">
        <w:rPr>
          <w:rFonts w:eastAsia="等线" w:hint="eastAsia"/>
          <w:szCs w:val="20"/>
          <w:lang w:eastAsia="zh-CN"/>
        </w:rPr>
        <w:t>Msg</w:t>
      </w:r>
      <w:r w:rsidR="00A864E8" w:rsidRPr="00196928">
        <w:rPr>
          <w:rFonts w:eastAsia="等线"/>
          <w:szCs w:val="20"/>
          <w:lang w:eastAsia="zh-CN"/>
        </w:rPr>
        <w:t>3</w:t>
      </w:r>
      <w:r w:rsidR="00A0645A">
        <w:rPr>
          <w:rFonts w:eastAsia="等线" w:hint="eastAsia"/>
          <w:szCs w:val="20"/>
          <w:lang w:eastAsia="zh-CN"/>
        </w:rPr>
        <w:t xml:space="preserve">, however, </w:t>
      </w:r>
      <w:r w:rsidR="00A864E8">
        <w:rPr>
          <w:rFonts w:eastAsia="等线" w:hint="eastAsia"/>
          <w:szCs w:val="20"/>
          <w:lang w:eastAsia="zh-CN"/>
        </w:rPr>
        <w:t xml:space="preserve">it depends on the real </w:t>
      </w:r>
      <w:r w:rsidR="00A864E8" w:rsidRPr="00124619">
        <w:rPr>
          <w:rFonts w:eastAsia="等线"/>
          <w:szCs w:val="20"/>
          <w:lang w:eastAsia="zh-CN"/>
        </w:rPr>
        <w:t>deployment</w:t>
      </w:r>
      <w:r w:rsidR="00A864E8">
        <w:rPr>
          <w:rFonts w:eastAsia="等线" w:hint="eastAsia"/>
          <w:szCs w:val="20"/>
          <w:lang w:eastAsia="zh-CN"/>
        </w:rPr>
        <w:t xml:space="preserve"> </w:t>
      </w:r>
      <w:r w:rsidR="00A0645A">
        <w:rPr>
          <w:rFonts w:eastAsia="等线" w:hint="eastAsia"/>
          <w:szCs w:val="20"/>
          <w:lang w:eastAsia="zh-CN"/>
        </w:rPr>
        <w:t xml:space="preserve">on </w:t>
      </w:r>
      <w:r w:rsidR="00A864E8">
        <w:rPr>
          <w:rFonts w:eastAsia="等线" w:hint="eastAsia"/>
          <w:szCs w:val="20"/>
          <w:lang w:eastAsia="zh-CN"/>
        </w:rPr>
        <w:t xml:space="preserve">whether </w:t>
      </w:r>
      <w:r w:rsidR="00A864E8" w:rsidRPr="00124619">
        <w:rPr>
          <w:rFonts w:eastAsia="等线"/>
          <w:szCs w:val="20"/>
          <w:lang w:eastAsia="zh-CN"/>
        </w:rPr>
        <w:t>the coverage of LP-WUS and LP-SS</w:t>
      </w:r>
      <w:r w:rsidR="00A864E8">
        <w:rPr>
          <w:rFonts w:eastAsia="等线" w:hint="eastAsia"/>
          <w:szCs w:val="20"/>
          <w:lang w:eastAsia="zh-CN"/>
        </w:rPr>
        <w:t xml:space="preserve"> is full coverage or p</w:t>
      </w:r>
      <w:r w:rsidR="00A864E8" w:rsidRPr="00124619">
        <w:rPr>
          <w:rFonts w:eastAsia="等线"/>
          <w:szCs w:val="20"/>
          <w:lang w:eastAsia="zh-CN"/>
        </w:rPr>
        <w:t>artial coverage</w:t>
      </w:r>
      <w:r w:rsidR="00A864E8">
        <w:rPr>
          <w:rFonts w:eastAsia="等线" w:hint="eastAsia"/>
          <w:szCs w:val="20"/>
          <w:lang w:eastAsia="zh-CN"/>
        </w:rPr>
        <w:t xml:space="preserve">. For example, if the size of </w:t>
      </w:r>
      <w:r w:rsidR="00A864E8">
        <w:rPr>
          <w:rFonts w:eastAsia="等线"/>
          <w:szCs w:val="20"/>
          <w:lang w:eastAsia="zh-CN"/>
        </w:rPr>
        <w:t xml:space="preserve">a </w:t>
      </w:r>
      <w:r w:rsidR="00A864E8">
        <w:rPr>
          <w:rFonts w:eastAsia="等线" w:hint="eastAsia"/>
          <w:szCs w:val="20"/>
          <w:lang w:eastAsia="zh-CN"/>
        </w:rPr>
        <w:t xml:space="preserve">cell is small, the </w:t>
      </w:r>
      <w:r w:rsidR="00A864E8" w:rsidRPr="00F3766B">
        <w:rPr>
          <w:rFonts w:eastAsia="等线"/>
          <w:szCs w:val="20"/>
          <w:lang w:eastAsia="zh-CN"/>
        </w:rPr>
        <w:t xml:space="preserve">coverage of </w:t>
      </w:r>
      <w:r w:rsidR="00A864E8">
        <w:rPr>
          <w:rFonts w:eastAsia="等线"/>
          <w:szCs w:val="20"/>
          <w:lang w:eastAsia="zh-CN"/>
        </w:rPr>
        <w:t>LP-WUS and LP-SS</w:t>
      </w:r>
      <w:r w:rsidR="00A864E8">
        <w:rPr>
          <w:rFonts w:eastAsia="等线" w:hint="eastAsia"/>
          <w:szCs w:val="20"/>
          <w:lang w:eastAsia="zh-CN"/>
        </w:rPr>
        <w:t xml:space="preserve"> can be </w:t>
      </w:r>
      <w:r w:rsidR="00A864E8" w:rsidRPr="00F3766B">
        <w:rPr>
          <w:rFonts w:eastAsia="等线" w:hint="eastAsia"/>
          <w:szCs w:val="20"/>
          <w:lang w:eastAsia="zh-CN"/>
        </w:rPr>
        <w:t>full coverage</w:t>
      </w:r>
      <w:r w:rsidR="00A864E8">
        <w:rPr>
          <w:rFonts w:eastAsia="等线" w:hint="eastAsia"/>
          <w:szCs w:val="20"/>
          <w:lang w:eastAsia="zh-CN"/>
        </w:rPr>
        <w:t>.  O</w:t>
      </w:r>
      <w:r w:rsidR="00A864E8" w:rsidRPr="009854EE">
        <w:rPr>
          <w:rFonts w:eastAsia="等线"/>
          <w:szCs w:val="20"/>
          <w:lang w:eastAsia="zh-CN"/>
        </w:rPr>
        <w:t>n the contrary</w:t>
      </w:r>
      <w:r w:rsidR="00A864E8">
        <w:rPr>
          <w:rFonts w:eastAsia="等线" w:hint="eastAsia"/>
          <w:szCs w:val="20"/>
          <w:lang w:eastAsia="zh-CN"/>
        </w:rPr>
        <w:t xml:space="preserve">, if the size of </w:t>
      </w:r>
      <w:r w:rsidR="00A864E8">
        <w:rPr>
          <w:rFonts w:eastAsia="等线"/>
          <w:szCs w:val="20"/>
          <w:lang w:eastAsia="zh-CN"/>
        </w:rPr>
        <w:t xml:space="preserve">a </w:t>
      </w:r>
      <w:r w:rsidR="00A864E8">
        <w:rPr>
          <w:rFonts w:eastAsia="等线" w:hint="eastAsia"/>
          <w:szCs w:val="20"/>
          <w:lang w:eastAsia="zh-CN"/>
        </w:rPr>
        <w:t xml:space="preserve">cell is </w:t>
      </w:r>
      <w:r w:rsidR="00A864E8">
        <w:rPr>
          <w:rFonts w:eastAsia="等线"/>
          <w:szCs w:val="20"/>
          <w:lang w:eastAsia="zh-CN"/>
        </w:rPr>
        <w:t>large</w:t>
      </w:r>
      <w:r w:rsidR="00A864E8">
        <w:rPr>
          <w:rFonts w:eastAsia="等线" w:hint="eastAsia"/>
          <w:szCs w:val="20"/>
          <w:lang w:eastAsia="zh-CN"/>
        </w:rPr>
        <w:t xml:space="preserve">, the </w:t>
      </w:r>
      <w:r w:rsidR="00A864E8" w:rsidRPr="00F3766B">
        <w:rPr>
          <w:rFonts w:eastAsia="等线"/>
          <w:szCs w:val="20"/>
          <w:lang w:eastAsia="zh-CN"/>
        </w:rPr>
        <w:t xml:space="preserve">coverage of </w:t>
      </w:r>
      <w:r w:rsidR="00A864E8">
        <w:rPr>
          <w:rFonts w:eastAsia="等线"/>
          <w:szCs w:val="20"/>
          <w:lang w:eastAsia="zh-CN"/>
        </w:rPr>
        <w:t>LP-WUS and LP-SS</w:t>
      </w:r>
      <w:r w:rsidR="00A864E8">
        <w:rPr>
          <w:rFonts w:eastAsia="等线" w:hint="eastAsia"/>
          <w:szCs w:val="20"/>
          <w:lang w:eastAsia="zh-CN"/>
        </w:rPr>
        <w:t xml:space="preserve"> can be p</w:t>
      </w:r>
      <w:r w:rsidR="00A864E8" w:rsidRPr="00124619">
        <w:rPr>
          <w:rFonts w:eastAsia="等线"/>
          <w:szCs w:val="20"/>
          <w:lang w:eastAsia="zh-CN"/>
        </w:rPr>
        <w:t>artial</w:t>
      </w:r>
      <w:r w:rsidR="00A864E8" w:rsidRPr="00F3766B">
        <w:rPr>
          <w:rFonts w:eastAsia="等线" w:hint="eastAsia"/>
          <w:szCs w:val="20"/>
          <w:lang w:eastAsia="zh-CN"/>
        </w:rPr>
        <w:t xml:space="preserve"> coverage</w:t>
      </w:r>
      <w:r w:rsidR="00A864E8">
        <w:rPr>
          <w:rFonts w:eastAsia="等线" w:hint="eastAsia"/>
          <w:szCs w:val="20"/>
          <w:lang w:eastAsia="zh-CN"/>
        </w:rPr>
        <w:t>.</w:t>
      </w:r>
    </w:p>
    <w:p w14:paraId="54339BD6" w14:textId="31ACF657" w:rsidR="00A864E8" w:rsidRPr="00063CA2" w:rsidRDefault="00923B12" w:rsidP="00923B12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>H</w:t>
      </w:r>
      <w:r>
        <w:rPr>
          <w:rFonts w:eastAsia="等线" w:hint="eastAsia"/>
          <w:szCs w:val="20"/>
          <w:lang w:eastAsia="zh-CN"/>
        </w:rPr>
        <w:t>owever, i</w:t>
      </w:r>
      <w:r w:rsidR="00A864E8">
        <w:rPr>
          <w:rFonts w:eastAsia="等线" w:hint="eastAsia"/>
          <w:szCs w:val="20"/>
          <w:lang w:eastAsia="zh-CN"/>
        </w:rPr>
        <w:t>n our understanding, t</w:t>
      </w:r>
      <w:r w:rsidR="00A864E8" w:rsidRPr="00B51F01">
        <w:rPr>
          <w:rFonts w:eastAsia="等线"/>
          <w:szCs w:val="20"/>
          <w:lang w:eastAsia="zh-CN"/>
        </w:rPr>
        <w:t xml:space="preserve">he entry/exit condition for LP-WUS monitoring </w:t>
      </w:r>
      <w:r w:rsidR="00A864E8">
        <w:rPr>
          <w:rFonts w:eastAsia="等线"/>
          <w:szCs w:val="20"/>
          <w:lang w:eastAsia="zh-CN"/>
        </w:rPr>
        <w:t>should be</w:t>
      </w:r>
      <w:r w:rsidR="00A864E8" w:rsidRPr="00B51F01">
        <w:rPr>
          <w:rFonts w:eastAsia="等线"/>
          <w:szCs w:val="20"/>
          <w:lang w:eastAsia="zh-CN"/>
        </w:rPr>
        <w:t xml:space="preserve"> mandatorily configured if the network is intended to support the LP-WUS feature</w:t>
      </w:r>
      <w:r w:rsidRPr="00923B12">
        <w:t xml:space="preserve"> </w:t>
      </w:r>
      <w:r w:rsidRPr="00923B12">
        <w:rPr>
          <w:rFonts w:eastAsia="等线"/>
          <w:szCs w:val="20"/>
          <w:lang w:eastAsia="zh-CN"/>
        </w:rPr>
        <w:t>no matter what the coverage of LP-SS/LP-WUS is</w:t>
      </w:r>
      <w:r w:rsidR="00A864E8" w:rsidRPr="00B51F01">
        <w:rPr>
          <w:rFonts w:eastAsia="等线"/>
          <w:szCs w:val="20"/>
          <w:lang w:eastAsia="zh-CN"/>
        </w:rPr>
        <w:t>.</w:t>
      </w:r>
      <w:r w:rsidR="00A864E8">
        <w:rPr>
          <w:rFonts w:eastAsia="等线" w:hint="eastAsia"/>
          <w:szCs w:val="20"/>
          <w:lang w:eastAsia="zh-CN"/>
        </w:rPr>
        <w:t xml:space="preserve"> For </w:t>
      </w:r>
      <w:r w:rsidR="00A864E8" w:rsidRPr="00031450">
        <w:rPr>
          <w:rFonts w:eastAsia="等线" w:hint="eastAsia"/>
          <w:szCs w:val="20"/>
          <w:lang w:eastAsia="zh-CN"/>
        </w:rPr>
        <w:t>the p</w:t>
      </w:r>
      <w:r w:rsidR="00A864E8" w:rsidRPr="00031450">
        <w:rPr>
          <w:rFonts w:eastAsia="等线"/>
          <w:szCs w:val="20"/>
          <w:lang w:eastAsia="zh-CN"/>
        </w:rPr>
        <w:t>artial</w:t>
      </w:r>
      <w:r w:rsidR="00A864E8" w:rsidRPr="00031450">
        <w:rPr>
          <w:rFonts w:eastAsia="等线" w:hint="eastAsia"/>
          <w:szCs w:val="20"/>
          <w:lang w:eastAsia="zh-CN"/>
        </w:rPr>
        <w:t xml:space="preserve"> coverage</w:t>
      </w:r>
      <w:r w:rsidR="00A864E8">
        <w:rPr>
          <w:rFonts w:eastAsia="等线" w:hint="eastAsia"/>
          <w:szCs w:val="20"/>
          <w:lang w:eastAsia="zh-CN"/>
        </w:rPr>
        <w:t>, t</w:t>
      </w:r>
      <w:r w:rsidR="00A864E8" w:rsidRPr="00031450">
        <w:rPr>
          <w:rFonts w:eastAsia="等线" w:hint="eastAsia"/>
          <w:szCs w:val="20"/>
          <w:lang w:eastAsia="zh-CN"/>
        </w:rPr>
        <w:t xml:space="preserve">he </w:t>
      </w:r>
      <w:r w:rsidR="00A864E8" w:rsidRPr="00031450">
        <w:rPr>
          <w:rFonts w:eastAsia="等线"/>
          <w:szCs w:val="20"/>
          <w:lang w:eastAsia="zh-CN"/>
        </w:rPr>
        <w:t>entry/exit condition for LP-WUS monitoring</w:t>
      </w:r>
      <w:r w:rsidR="00A864E8">
        <w:rPr>
          <w:rFonts w:eastAsia="等线" w:hint="eastAsia"/>
          <w:szCs w:val="20"/>
          <w:lang w:eastAsia="zh-CN"/>
        </w:rPr>
        <w:t xml:space="preserve"> is </w:t>
      </w:r>
      <w:r w:rsidR="00A0645A">
        <w:rPr>
          <w:rFonts w:eastAsia="等线" w:hint="eastAsia"/>
          <w:szCs w:val="20"/>
          <w:lang w:eastAsia="zh-CN"/>
        </w:rPr>
        <w:t xml:space="preserve">anyway </w:t>
      </w:r>
      <w:r w:rsidR="00A864E8">
        <w:rPr>
          <w:rFonts w:eastAsia="等线" w:hint="eastAsia"/>
          <w:szCs w:val="20"/>
          <w:lang w:eastAsia="zh-CN"/>
        </w:rPr>
        <w:t xml:space="preserve">required to </w:t>
      </w:r>
      <w:r w:rsidR="00A864E8">
        <w:rPr>
          <w:rFonts w:eastAsia="等线"/>
          <w:szCs w:val="20"/>
          <w:lang w:eastAsia="zh-CN"/>
        </w:rPr>
        <w:t>guarantee</w:t>
      </w:r>
      <w:r w:rsidR="00A864E8">
        <w:rPr>
          <w:rFonts w:eastAsia="等线" w:hint="eastAsia"/>
          <w:szCs w:val="20"/>
          <w:lang w:eastAsia="zh-CN"/>
        </w:rPr>
        <w:t xml:space="preserve"> the paging reception when UE is </w:t>
      </w:r>
      <w:r w:rsidR="00A864E8" w:rsidRPr="00031450">
        <w:rPr>
          <w:rFonts w:eastAsia="等线"/>
          <w:bCs/>
          <w:szCs w:val="20"/>
          <w:lang w:eastAsia="zh-CN"/>
        </w:rPr>
        <w:t>out of coverage of LP</w:t>
      </w:r>
      <w:r w:rsidR="00A864E8">
        <w:rPr>
          <w:rFonts w:eastAsia="等线" w:hint="eastAsia"/>
          <w:bCs/>
          <w:szCs w:val="20"/>
          <w:lang w:eastAsia="zh-CN"/>
        </w:rPr>
        <w:t>-WUS</w:t>
      </w:r>
      <w:r w:rsidR="00A864E8" w:rsidRPr="00031450">
        <w:rPr>
          <w:rFonts w:eastAsia="等线"/>
          <w:bCs/>
          <w:szCs w:val="20"/>
          <w:lang w:eastAsia="zh-CN"/>
        </w:rPr>
        <w:t xml:space="preserve"> signa</w:t>
      </w:r>
      <w:r w:rsidR="00DE55A4">
        <w:rPr>
          <w:rFonts w:eastAsia="等线"/>
          <w:bCs/>
          <w:szCs w:val="20"/>
          <w:lang w:eastAsia="zh-CN"/>
        </w:rPr>
        <w:t>l</w:t>
      </w:r>
      <w:r w:rsidR="00A864E8" w:rsidRPr="00031450">
        <w:rPr>
          <w:rFonts w:eastAsia="等线"/>
          <w:bCs/>
          <w:szCs w:val="20"/>
          <w:lang w:eastAsia="zh-CN"/>
        </w:rPr>
        <w:t>ling</w:t>
      </w:r>
      <w:r w:rsidR="00A864E8">
        <w:rPr>
          <w:rFonts w:eastAsia="等线" w:hint="eastAsia"/>
          <w:bCs/>
          <w:szCs w:val="20"/>
          <w:lang w:eastAsia="zh-CN"/>
        </w:rPr>
        <w:t xml:space="preserve">. For the </w:t>
      </w:r>
      <w:r w:rsidR="00A864E8" w:rsidRPr="009543E8">
        <w:rPr>
          <w:rFonts w:eastAsia="等线"/>
          <w:szCs w:val="20"/>
          <w:lang w:eastAsia="zh-CN"/>
        </w:rPr>
        <w:t>full coverage</w:t>
      </w:r>
      <w:r w:rsidR="00A864E8">
        <w:rPr>
          <w:rFonts w:eastAsia="等线" w:hint="eastAsia"/>
          <w:szCs w:val="20"/>
          <w:lang w:eastAsia="zh-CN"/>
        </w:rPr>
        <w:t xml:space="preserve">, the </w:t>
      </w:r>
      <w:r w:rsidR="00A864E8" w:rsidRPr="009543E8">
        <w:rPr>
          <w:rFonts w:eastAsia="等线"/>
          <w:szCs w:val="20"/>
          <w:lang w:eastAsia="zh-CN"/>
        </w:rPr>
        <w:t>entry/exit condition for LP-WUS monitoring is</w:t>
      </w:r>
      <w:r w:rsidR="00A864E8">
        <w:rPr>
          <w:rFonts w:eastAsia="等线" w:hint="eastAsia"/>
          <w:szCs w:val="20"/>
          <w:lang w:eastAsia="zh-CN"/>
        </w:rPr>
        <w:t xml:space="preserve"> also required to guarante</w:t>
      </w:r>
      <w:r w:rsidR="00A864E8">
        <w:rPr>
          <w:rFonts w:eastAsia="等线"/>
          <w:szCs w:val="20"/>
          <w:lang w:eastAsia="zh-CN"/>
        </w:rPr>
        <w:t>e</w:t>
      </w:r>
      <w:r w:rsidR="00A864E8">
        <w:rPr>
          <w:rFonts w:eastAsia="等线" w:hint="eastAsia"/>
          <w:szCs w:val="20"/>
          <w:lang w:eastAsia="zh-CN"/>
        </w:rPr>
        <w:t xml:space="preserve"> the cell reselection</w:t>
      </w:r>
      <w:r w:rsidR="00DE55A4">
        <w:rPr>
          <w:rFonts w:eastAsia="等线" w:hint="eastAsia"/>
          <w:szCs w:val="20"/>
          <w:lang w:eastAsia="zh-CN"/>
        </w:rPr>
        <w:t xml:space="preserve">, since </w:t>
      </w:r>
      <w:r w:rsidR="00A864E8">
        <w:rPr>
          <w:rFonts w:eastAsia="等线" w:hint="eastAsia"/>
          <w:szCs w:val="20"/>
          <w:lang w:eastAsia="zh-CN"/>
        </w:rPr>
        <w:t xml:space="preserve">LR can not perform neighbor cell measurement based on the WID [3], </w:t>
      </w:r>
      <w:r w:rsidR="00A864E8">
        <w:rPr>
          <w:rFonts w:eastAsia="等线"/>
          <w:szCs w:val="20"/>
          <w:lang w:eastAsia="zh-CN"/>
        </w:rPr>
        <w:t>a</w:t>
      </w:r>
      <w:r w:rsidR="00A864E8">
        <w:rPr>
          <w:rFonts w:eastAsia="等线" w:hint="eastAsia"/>
          <w:szCs w:val="20"/>
          <w:lang w:eastAsia="zh-CN"/>
        </w:rPr>
        <w:t xml:space="preserve"> mechanism</w:t>
      </w:r>
      <w:r w:rsidR="00A864E8" w:rsidRPr="00A0645A">
        <w:rPr>
          <w:rFonts w:eastAsia="等线" w:hint="eastAsia"/>
          <w:szCs w:val="20"/>
          <w:lang w:eastAsia="zh-CN"/>
        </w:rPr>
        <w:t xml:space="preserve"> is needed to confirm when the MR need</w:t>
      </w:r>
      <w:r w:rsidR="00A864E8" w:rsidRPr="00A0645A">
        <w:rPr>
          <w:rFonts w:eastAsia="等线"/>
          <w:szCs w:val="20"/>
          <w:lang w:eastAsia="zh-CN"/>
        </w:rPr>
        <w:t>s</w:t>
      </w:r>
      <w:r w:rsidR="00A864E8" w:rsidRPr="00A0645A">
        <w:rPr>
          <w:rFonts w:eastAsia="等线" w:hint="eastAsia"/>
          <w:szCs w:val="20"/>
          <w:lang w:eastAsia="zh-CN"/>
        </w:rPr>
        <w:t xml:space="preserve"> to wake up to perform the neighbor cell measurement</w:t>
      </w:r>
      <w:r w:rsidR="00A864E8" w:rsidRPr="00063CA2">
        <w:rPr>
          <w:rFonts w:eastAsia="等线" w:hint="eastAsia"/>
          <w:szCs w:val="20"/>
          <w:lang w:eastAsia="zh-CN"/>
        </w:rPr>
        <w:t>.</w:t>
      </w:r>
    </w:p>
    <w:p w14:paraId="5AEE309D" w14:textId="607C636E" w:rsidR="00A864E8" w:rsidRPr="00337D7B" w:rsidRDefault="00A864E8" w:rsidP="00923B1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="00B56C86">
        <w:rPr>
          <w:rFonts w:eastAsia="等线" w:hint="eastAsia"/>
          <w:b/>
          <w:bCs/>
          <w:szCs w:val="20"/>
          <w:lang w:eastAsia="zh-CN"/>
        </w:rPr>
        <w:t>2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bookmarkStart w:id="3" w:name="_Hlk165553229"/>
      <w:bookmarkStart w:id="4" w:name="OLE_LINK28"/>
      <w:bookmarkStart w:id="5" w:name="OLE_LINK29"/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>
        <w:rPr>
          <w:rFonts w:eastAsiaTheme="minorEastAsia"/>
          <w:b/>
          <w:bCs/>
          <w:szCs w:val="20"/>
          <w:lang w:eastAsia="zh-CN"/>
        </w:rPr>
        <w:t>for LP-WUS monitoring</w:t>
      </w:r>
      <w:bookmarkEnd w:id="3"/>
      <w:r w:rsidRPr="00A26D70">
        <w:rPr>
          <w:rFonts w:eastAsia="等线"/>
          <w:b/>
          <w:bCs/>
          <w:szCs w:val="20"/>
          <w:lang w:eastAsia="zh-CN"/>
        </w:rPr>
        <w:t xml:space="preserve"> </w:t>
      </w:r>
      <w:bookmarkEnd w:id="4"/>
      <w:bookmarkEnd w:id="5"/>
      <w:r w:rsidRPr="00A26D70">
        <w:rPr>
          <w:rFonts w:eastAsia="等线"/>
          <w:b/>
          <w:bCs/>
          <w:szCs w:val="20"/>
          <w:lang w:eastAsia="zh-CN"/>
        </w:rPr>
        <w:t xml:space="preserve">is </w:t>
      </w:r>
      <w:r w:rsidRPr="00BA4558">
        <w:rPr>
          <w:rFonts w:eastAsia="等线"/>
          <w:b/>
          <w:bCs/>
          <w:szCs w:val="20"/>
          <w:lang w:eastAsia="zh-CN"/>
        </w:rPr>
        <w:t>mandatorily</w:t>
      </w:r>
      <w:r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 w:hint="eastAsia"/>
          <w:b/>
          <w:bCs/>
          <w:szCs w:val="20"/>
          <w:lang w:eastAsia="zh-CN"/>
        </w:rPr>
        <w:t>network</w:t>
      </w:r>
      <w:r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>LP-WUS feature.</w:t>
      </w:r>
      <w:r w:rsidR="002179CC">
        <w:rPr>
          <w:rFonts w:eastAsia="等线" w:hint="eastAsia"/>
          <w:b/>
          <w:bCs/>
          <w:szCs w:val="20"/>
          <w:lang w:eastAsia="zh-CN"/>
        </w:rPr>
        <w:t xml:space="preserve"> </w:t>
      </w:r>
    </w:p>
    <w:p w14:paraId="0CEACCC4" w14:textId="77777777" w:rsidR="00A864E8" w:rsidRPr="000624AF" w:rsidRDefault="00A864E8" w:rsidP="00A864E8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0624AF">
        <w:rPr>
          <w:rFonts w:ascii="Arial" w:eastAsiaTheme="minorEastAsia" w:hAnsi="Arial" w:cs="Arial"/>
          <w:iCs/>
          <w:sz w:val="30"/>
          <w:szCs w:val="30"/>
          <w:lang w:eastAsia="zh-CN"/>
        </w:rPr>
        <w:t>Entry/exit condition of using LP-WUS</w:t>
      </w:r>
    </w:p>
    <w:p w14:paraId="6DAB262B" w14:textId="13C2050A" w:rsidR="00A864E8" w:rsidRDefault="00A864E8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bookmarkStart w:id="6" w:name="_Hlk162512348"/>
      <w:r>
        <w:rPr>
          <w:rFonts w:eastAsia="等线" w:hint="eastAsia"/>
          <w:bCs/>
          <w:szCs w:val="20"/>
          <w:lang w:eastAsia="zh-CN"/>
        </w:rPr>
        <w:t>Regarding the specific entry/exit condition for LP-WUS monitoring and UE behavio</w:t>
      </w:r>
      <w:r w:rsidR="00DE55A4">
        <w:rPr>
          <w:rFonts w:eastAsia="等线"/>
          <w:bCs/>
          <w:szCs w:val="20"/>
          <w:lang w:eastAsia="zh-CN"/>
        </w:rPr>
        <w:t>u</w:t>
      </w:r>
      <w:r>
        <w:rPr>
          <w:rFonts w:eastAsia="等线" w:hint="eastAsia"/>
          <w:bCs/>
          <w:szCs w:val="20"/>
          <w:lang w:eastAsia="zh-CN"/>
        </w:rPr>
        <w:t xml:space="preserve">rs, RAN1 has achieved the following </w:t>
      </w:r>
      <w:bookmarkStart w:id="7" w:name="_Hlk165538226"/>
      <w:r w:rsidRPr="00446814">
        <w:rPr>
          <w:rFonts w:eastAsia="等线"/>
          <w:bCs/>
          <w:szCs w:val="20"/>
          <w:lang w:eastAsia="zh-CN"/>
        </w:rPr>
        <w:t>Working Assumption</w:t>
      </w:r>
      <w:r>
        <w:rPr>
          <w:rFonts w:eastAsia="等线" w:hint="eastAsia"/>
          <w:bCs/>
          <w:szCs w:val="20"/>
          <w:lang w:eastAsia="zh-CN"/>
        </w:rPr>
        <w:t xml:space="preserve"> [</w:t>
      </w:r>
      <w:r w:rsidR="00B56C86">
        <w:rPr>
          <w:rFonts w:eastAsia="等线" w:hint="eastAsia"/>
          <w:bCs/>
          <w:szCs w:val="20"/>
          <w:lang w:eastAsia="zh-CN"/>
        </w:rPr>
        <w:t>3</w:t>
      </w:r>
      <w:r>
        <w:rPr>
          <w:rFonts w:eastAsia="等线" w:hint="eastAsia"/>
          <w:bCs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864E8" w14:paraId="6CA4D62C" w14:textId="77777777" w:rsidTr="009D0BC1">
        <w:tc>
          <w:tcPr>
            <w:tcW w:w="9628" w:type="dxa"/>
          </w:tcPr>
          <w:bookmarkEnd w:id="7"/>
          <w:p w14:paraId="59E42958" w14:textId="77777777" w:rsidR="00A864E8" w:rsidRPr="00FD56E3" w:rsidRDefault="00A864E8" w:rsidP="00923B12">
            <w:pPr>
              <w:spacing w:after="120"/>
              <w:jc w:val="both"/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</w:pPr>
            <w:r w:rsidRPr="00FD56E3">
              <w:rPr>
                <w:rFonts w:ascii="Times" w:eastAsia="Malgun Gothic" w:hAnsi="Times"/>
                <w:b/>
                <w:bCs/>
                <w:szCs w:val="20"/>
                <w:highlight w:val="darkYellow"/>
                <w:lang w:val="en-GB" w:eastAsia="ko-KR"/>
              </w:rPr>
              <w:t>Working Assumption</w:t>
            </w:r>
          </w:p>
          <w:p w14:paraId="2112FA33" w14:textId="77777777" w:rsidR="00A864E8" w:rsidRPr="00FD56E3" w:rsidRDefault="00A864E8" w:rsidP="00923B12">
            <w:pPr>
              <w:spacing w:after="120"/>
              <w:jc w:val="both"/>
              <w:rPr>
                <w:rFonts w:ascii="Times" w:eastAsia="Malgun Gothic" w:hAnsi="Times"/>
                <w:szCs w:val="20"/>
                <w:lang w:val="en-GB" w:eastAsia="ko-KR"/>
              </w:rPr>
            </w:pPr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 xml:space="preserve">From RAN1 perspective, for the </w:t>
            </w:r>
            <w:bookmarkStart w:id="8" w:name="_Hlk171082945"/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>entry/exit conditions for LP-WUS monitoring in IDLE/inactive mode</w:t>
            </w:r>
            <w:bookmarkEnd w:id="8"/>
            <w:r w:rsidRPr="00FD56E3">
              <w:rPr>
                <w:rFonts w:ascii="Times" w:eastAsia="Malgun Gothic" w:hAnsi="Times"/>
                <w:szCs w:val="20"/>
                <w:lang w:val="en-GB" w:eastAsia="ko-KR"/>
              </w:rPr>
              <w:t>,</w:t>
            </w:r>
          </w:p>
          <w:p w14:paraId="70153936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UE may start LP-WUS monitoring if</w:t>
            </w:r>
          </w:p>
          <w:p w14:paraId="7940BFC7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serving cell measurement performed by the MR is above entry threshold(s), if configured by the gNB</w:t>
            </w:r>
          </w:p>
          <w:p w14:paraId="440A3C8A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57C14EBA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If UE starts LP-WUS monitoring, it may stop the legacy PO monitoring before UE receives LP-WUS indicating wake-up</w:t>
            </w:r>
          </w:p>
          <w:p w14:paraId="2DF6122F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UE monitors the legacy PO (and may monitor PEI) and may stop LP-WUS monitoring if</w:t>
            </w:r>
          </w:p>
          <w:p w14:paraId="54245C08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 xml:space="preserve">the serving cell measurement performed by the LR is </w:t>
            </w:r>
            <w:bookmarkStart w:id="9" w:name="_Hlk171083349"/>
            <w:r w:rsidRPr="00FD56E3">
              <w:rPr>
                <w:rFonts w:eastAsia="Batang"/>
                <w:lang w:val="en-GB" w:eastAsia="ko-KR"/>
              </w:rPr>
              <w:t>below exit threshold</w:t>
            </w:r>
            <w:bookmarkEnd w:id="9"/>
            <w:r w:rsidRPr="00FD56E3">
              <w:rPr>
                <w:rFonts w:eastAsia="Batang"/>
                <w:lang w:val="en-GB" w:eastAsia="ko-KR"/>
              </w:rPr>
              <w:t>(s), if configured by the gNB</w:t>
            </w:r>
          </w:p>
          <w:p w14:paraId="11EB7946" w14:textId="77777777" w:rsidR="00A864E8" w:rsidRPr="00FD56E3" w:rsidRDefault="00A864E8" w:rsidP="00FE122D">
            <w:pPr>
              <w:numPr>
                <w:ilvl w:val="1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other conditions, and if any, whether all or one or some of the conditions need to be satisfied</w:t>
            </w:r>
          </w:p>
          <w:p w14:paraId="11982828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FFS the serving cell measurement metrics</w:t>
            </w:r>
          </w:p>
          <w:p w14:paraId="15494314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val="en-GB" w:eastAsia="ko-KR"/>
              </w:rPr>
              <w:t>The entry/exit thresholds can be configured separately for different types of LR</w:t>
            </w:r>
          </w:p>
          <w:p w14:paraId="369F00C0" w14:textId="77777777" w:rsidR="00A864E8" w:rsidRPr="00FD56E3" w:rsidRDefault="00A864E8" w:rsidP="00FE122D">
            <w:pPr>
              <w:numPr>
                <w:ilvl w:val="0"/>
                <w:numId w:val="18"/>
              </w:numPr>
              <w:spacing w:after="120"/>
              <w:jc w:val="both"/>
              <w:rPr>
                <w:rFonts w:eastAsia="Batang"/>
                <w:lang w:val="en-GB" w:eastAsia="ko-KR"/>
              </w:rPr>
            </w:pPr>
            <w:r w:rsidRPr="00FD56E3">
              <w:rPr>
                <w:rFonts w:eastAsia="Batang"/>
                <w:lang w:eastAsia="ko-KR"/>
              </w:rPr>
              <w:t>It is left to RAN2 discussion</w:t>
            </w:r>
            <w:r w:rsidRPr="00FD56E3">
              <w:rPr>
                <w:rFonts w:eastAsia="Batang"/>
                <w:lang w:val="en-GB" w:eastAsia="ko-KR"/>
              </w:rPr>
              <w:t xml:space="preserve"> whether </w:t>
            </w:r>
            <w:r w:rsidRPr="00FD56E3">
              <w:rPr>
                <w:rFonts w:eastAsia="Batang"/>
                <w:lang w:eastAsia="ko-KR"/>
              </w:rPr>
              <w:t xml:space="preserve">the threshold(s) are always configured by the gNB. </w:t>
            </w:r>
          </w:p>
          <w:p w14:paraId="0CEC9F38" w14:textId="77777777" w:rsidR="00A864E8" w:rsidRPr="00FD56E3" w:rsidRDefault="00A864E8" w:rsidP="00923B12">
            <w:pPr>
              <w:spacing w:after="120"/>
              <w:jc w:val="both"/>
              <w:rPr>
                <w:rFonts w:eastAsia="等线"/>
                <w:lang w:val="en-GB" w:eastAsia="zh-CN"/>
              </w:rPr>
            </w:pPr>
            <w:r w:rsidRPr="00FD56E3">
              <w:rPr>
                <w:rFonts w:eastAsia="Batang"/>
                <w:lang w:val="en-GB" w:eastAsia="ko-KR"/>
              </w:rPr>
              <w:t>Note: This may be revisited based on the RAN2/RAN4 discussion.</w:t>
            </w:r>
          </w:p>
        </w:tc>
      </w:tr>
    </w:tbl>
    <w:p w14:paraId="2EB2E971" w14:textId="1CAD0610" w:rsidR="00B779B6" w:rsidRDefault="00B779B6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>A</w:t>
      </w:r>
      <w:r>
        <w:rPr>
          <w:rFonts w:eastAsia="等线" w:hint="eastAsia"/>
          <w:bCs/>
          <w:szCs w:val="20"/>
          <w:lang w:eastAsia="zh-CN"/>
        </w:rPr>
        <w:t>nd RAN2 has the following agreement in RAN2#126 meeting</w:t>
      </w:r>
      <w:r w:rsidR="00B56C86">
        <w:rPr>
          <w:rFonts w:eastAsia="等线" w:hint="eastAsia"/>
          <w:bCs/>
          <w:szCs w:val="20"/>
          <w:lang w:eastAsia="zh-CN"/>
        </w:rPr>
        <w:t xml:space="preserve"> </w:t>
      </w:r>
      <w:r w:rsidR="00A0645A">
        <w:rPr>
          <w:rFonts w:eastAsia="等线" w:hint="eastAsia"/>
          <w:bCs/>
          <w:szCs w:val="20"/>
          <w:lang w:eastAsia="zh-CN"/>
        </w:rPr>
        <w:t>[2]</w:t>
      </w:r>
      <w:r>
        <w:rPr>
          <w:rFonts w:eastAsia="等线" w:hint="eastAsia"/>
          <w:bCs/>
          <w:szCs w:val="20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79B6" w14:paraId="72C88522" w14:textId="77777777" w:rsidTr="00B779B6">
        <w:tc>
          <w:tcPr>
            <w:tcW w:w="9628" w:type="dxa"/>
          </w:tcPr>
          <w:p w14:paraId="323D9FA7" w14:textId="77777777" w:rsidR="00B779B6" w:rsidRPr="00A0645A" w:rsidRDefault="00B779B6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A0645A">
              <w:rPr>
                <w:rFonts w:ascii="Times New Roman" w:hAnsi="Times New Roman"/>
                <w:szCs w:val="20"/>
              </w:rPr>
              <w:t xml:space="preserve">RAN2 will further discuss the details about LP-WUS monitoring entry/exit conditions based on RAN1’s existing working assumptions. </w:t>
            </w:r>
          </w:p>
          <w:p w14:paraId="0122858A" w14:textId="77777777" w:rsidR="00B779B6" w:rsidRPr="00A0645A" w:rsidRDefault="00B779B6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rFonts w:ascii="Times New Roman" w:hAnsi="Times New Roman"/>
                <w:szCs w:val="20"/>
              </w:rPr>
            </w:pPr>
            <w:r w:rsidRPr="00A0645A">
              <w:rPr>
                <w:rFonts w:ascii="Times New Roman" w:hAnsi="Times New Roman"/>
                <w:szCs w:val="20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3C2F0466" w14:textId="69C189EA" w:rsidR="00B779B6" w:rsidRPr="00B779B6" w:rsidRDefault="00B779B6" w:rsidP="00923B12">
            <w:pPr>
              <w:pStyle w:val="Agreement"/>
              <w:tabs>
                <w:tab w:val="num" w:pos="1619"/>
              </w:tabs>
              <w:spacing w:before="0" w:after="120"/>
              <w:ind w:left="714" w:hanging="357"/>
              <w:jc w:val="both"/>
              <w:rPr>
                <w:bCs/>
                <w:szCs w:val="20"/>
                <w:lang w:eastAsia="zh-CN"/>
              </w:rPr>
            </w:pPr>
            <w:r w:rsidRPr="00A0645A">
              <w:rPr>
                <w:rFonts w:ascii="Times New Roman" w:hAnsi="Times New Roman"/>
                <w:szCs w:val="20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</w:tc>
      </w:tr>
    </w:tbl>
    <w:p w14:paraId="0AB943FC" w14:textId="3E97D142" w:rsidR="00A864E8" w:rsidRDefault="00A864E8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>Regarding the UE behavio</w:t>
      </w:r>
      <w:r w:rsidR="00DE55A4">
        <w:rPr>
          <w:rFonts w:eastAsia="等线"/>
          <w:bCs/>
          <w:szCs w:val="20"/>
          <w:lang w:eastAsia="zh-CN"/>
        </w:rPr>
        <w:t>u</w:t>
      </w:r>
      <w:r>
        <w:rPr>
          <w:rFonts w:eastAsia="等线" w:hint="eastAsia"/>
          <w:bCs/>
          <w:szCs w:val="20"/>
          <w:lang w:eastAsia="zh-CN"/>
        </w:rPr>
        <w:t xml:space="preserve">rs, it can be seen that even though the entry/exit condition is fulfilled, it is up to UE </w:t>
      </w:r>
      <w:r w:rsidRPr="00606AE9">
        <w:rPr>
          <w:rFonts w:eastAsia="等线"/>
          <w:bCs/>
          <w:szCs w:val="20"/>
          <w:lang w:eastAsia="zh-CN"/>
        </w:rPr>
        <w:t>implementation</w:t>
      </w:r>
      <w:r>
        <w:rPr>
          <w:rFonts w:eastAsia="等线" w:hint="eastAsia"/>
          <w:bCs/>
          <w:szCs w:val="20"/>
          <w:lang w:eastAsia="zh-CN"/>
        </w:rPr>
        <w:t xml:space="preserve"> whether to start/stop LP-WUS monitoring</w:t>
      </w:r>
      <w:r>
        <w:rPr>
          <w:rFonts w:eastAsia="等线"/>
          <w:bCs/>
          <w:szCs w:val="20"/>
          <w:lang w:eastAsia="zh-CN"/>
        </w:rPr>
        <w:t>, i.e. UE “may” start LP-WUS monitoring, or “may” stop LP-WUS monitoring</w:t>
      </w:r>
      <w:r>
        <w:rPr>
          <w:rFonts w:eastAsia="等线" w:hint="eastAsia"/>
          <w:bCs/>
          <w:szCs w:val="20"/>
          <w:lang w:eastAsia="zh-CN"/>
        </w:rPr>
        <w:t>.</w:t>
      </w:r>
      <w:r w:rsidR="00E4262E"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For example, when </w:t>
      </w:r>
      <w:r w:rsidR="00DE55A4">
        <w:rPr>
          <w:rFonts w:eastAsia="等线"/>
          <w:bCs/>
          <w:szCs w:val="20"/>
          <w:lang w:eastAsia="zh-CN"/>
        </w:rPr>
        <w:t xml:space="preserve">the </w:t>
      </w:r>
      <w:r>
        <w:rPr>
          <w:rFonts w:eastAsia="等线" w:hint="eastAsia"/>
          <w:bCs/>
          <w:szCs w:val="20"/>
          <w:lang w:eastAsia="zh-CN"/>
        </w:rPr>
        <w:t xml:space="preserve">entry condition for LP-WUS monitoring is fulfilled, </w:t>
      </w:r>
      <w:r>
        <w:rPr>
          <w:rFonts w:eastAsia="等线"/>
          <w:bCs/>
          <w:szCs w:val="20"/>
          <w:lang w:eastAsia="zh-CN"/>
        </w:rPr>
        <w:t>if there is</w:t>
      </w:r>
      <w:r w:rsidRPr="000560E4">
        <w:rPr>
          <w:rFonts w:eastAsia="等线" w:hint="eastAsia"/>
          <w:bCs/>
          <w:szCs w:val="20"/>
          <w:lang w:eastAsia="zh-CN"/>
        </w:rPr>
        <w:t xml:space="preserve"> </w:t>
      </w:r>
      <w:r w:rsidR="00B56C86">
        <w:rPr>
          <w:rFonts w:eastAsia="等线" w:hint="eastAsia"/>
          <w:bCs/>
          <w:szCs w:val="20"/>
          <w:lang w:eastAsia="zh-CN"/>
        </w:rPr>
        <w:t xml:space="preserve">expected </w:t>
      </w:r>
      <w:r>
        <w:rPr>
          <w:rFonts w:eastAsia="等线" w:hint="eastAsia"/>
          <w:bCs/>
          <w:szCs w:val="20"/>
          <w:lang w:eastAsia="zh-CN"/>
        </w:rPr>
        <w:t>UL data arriv</w:t>
      </w:r>
      <w:r>
        <w:rPr>
          <w:rFonts w:eastAsia="等线"/>
          <w:bCs/>
          <w:szCs w:val="20"/>
          <w:lang w:eastAsia="zh-CN"/>
        </w:rPr>
        <w:t xml:space="preserve">al later, </w:t>
      </w:r>
      <w:r>
        <w:rPr>
          <w:rFonts w:eastAsia="等线" w:hint="eastAsia"/>
          <w:bCs/>
          <w:szCs w:val="20"/>
          <w:lang w:eastAsia="zh-CN"/>
        </w:rPr>
        <w:t xml:space="preserve">MR could select not to go to </w:t>
      </w:r>
      <w:r>
        <w:rPr>
          <w:rFonts w:eastAsia="等线"/>
          <w:bCs/>
          <w:szCs w:val="20"/>
          <w:lang w:eastAsia="zh-CN"/>
        </w:rPr>
        <w:t>ultra-deep sleep</w:t>
      </w:r>
      <w:r>
        <w:rPr>
          <w:rFonts w:eastAsia="等线" w:hint="eastAsia"/>
          <w:bCs/>
          <w:szCs w:val="20"/>
          <w:lang w:eastAsia="zh-CN"/>
        </w:rPr>
        <w:t xml:space="preserve">. </w:t>
      </w:r>
      <w:r w:rsidR="00E4262E">
        <w:rPr>
          <w:rFonts w:eastAsiaTheme="minorEastAsia" w:hint="eastAsia"/>
          <w:lang w:eastAsia="zh-CN"/>
        </w:rPr>
        <w:t>Similarly,</w:t>
      </w:r>
      <w:r w:rsidR="00E4262E">
        <w:rPr>
          <w:rFonts w:eastAsiaTheme="minorEastAsia"/>
          <w:lang w:eastAsia="zh-CN"/>
        </w:rPr>
        <w:t xml:space="preserve"> </w:t>
      </w:r>
      <w:r w:rsidR="00E4262E" w:rsidRPr="00FC556F">
        <w:rPr>
          <w:rFonts w:eastAsiaTheme="minorEastAsia" w:hint="eastAsia"/>
          <w:lang w:eastAsia="zh-CN"/>
        </w:rPr>
        <w:t>it is up to UE implementation to determine whether to stop the LP-WUS monitoring when the exit condition is fulfilled</w:t>
      </w:r>
      <w:r w:rsidR="00E4262E">
        <w:rPr>
          <w:rFonts w:eastAsia="等线" w:hint="eastAsia"/>
          <w:bCs/>
          <w:szCs w:val="20"/>
          <w:lang w:eastAsia="zh-CN"/>
        </w:rPr>
        <w:t xml:space="preserve"> w</w:t>
      </w:r>
      <w:r>
        <w:rPr>
          <w:rFonts w:eastAsia="等线" w:hint="eastAsia"/>
          <w:bCs/>
          <w:szCs w:val="20"/>
          <w:lang w:eastAsia="zh-CN"/>
        </w:rPr>
        <w:t xml:space="preserve">hen the </w:t>
      </w:r>
      <w:r w:rsidRPr="00CF3C74">
        <w:rPr>
          <w:rFonts w:eastAsia="等线"/>
          <w:bCs/>
          <w:szCs w:val="20"/>
          <w:lang w:eastAsia="zh-CN"/>
        </w:rPr>
        <w:t>e</w:t>
      </w:r>
      <w:r>
        <w:rPr>
          <w:rFonts w:eastAsia="等线" w:hint="eastAsia"/>
          <w:bCs/>
          <w:szCs w:val="20"/>
          <w:lang w:eastAsia="zh-CN"/>
        </w:rPr>
        <w:t>xit</w:t>
      </w:r>
      <w:r w:rsidRPr="00CF3C74">
        <w:rPr>
          <w:rFonts w:eastAsia="等线"/>
          <w:bCs/>
          <w:szCs w:val="20"/>
          <w:lang w:eastAsia="zh-CN"/>
        </w:rPr>
        <w:t xml:space="preserve"> condition for LP-WUS monitoring is fulfilled,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MR needs to perform legacy PO monitoring</w:t>
      </w:r>
      <w:r w:rsidRPr="004C4A99">
        <w:rPr>
          <w:rFonts w:eastAsia="等线"/>
          <w:bCs/>
          <w:szCs w:val="20"/>
          <w:lang w:eastAsia="zh-CN"/>
        </w:rPr>
        <w:t>.</w:t>
      </w:r>
    </w:p>
    <w:p w14:paraId="1EB1571D" w14:textId="33CAE3EF" w:rsidR="00B779B6" w:rsidRPr="00B779B6" w:rsidRDefault="00B779B6" w:rsidP="00923B1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B779B6">
        <w:rPr>
          <w:rFonts w:eastAsia="等线"/>
          <w:b/>
          <w:szCs w:val="20"/>
          <w:lang w:eastAsia="zh-CN"/>
        </w:rPr>
        <w:t>O</w:t>
      </w:r>
      <w:r w:rsidRPr="00B779B6">
        <w:rPr>
          <w:rFonts w:eastAsia="等线" w:hint="eastAsia"/>
          <w:b/>
          <w:szCs w:val="20"/>
          <w:lang w:eastAsia="zh-CN"/>
        </w:rPr>
        <w:t>bservation</w:t>
      </w:r>
      <w:r w:rsidR="00B56C86">
        <w:rPr>
          <w:rFonts w:eastAsia="等线" w:hint="eastAsia"/>
          <w:b/>
          <w:szCs w:val="20"/>
          <w:lang w:eastAsia="zh-CN"/>
        </w:rPr>
        <w:t xml:space="preserve"> 1</w:t>
      </w:r>
      <w:r w:rsidRPr="00B779B6">
        <w:rPr>
          <w:rFonts w:eastAsia="等线" w:hint="eastAsia"/>
          <w:b/>
          <w:szCs w:val="20"/>
          <w:lang w:eastAsia="zh-CN"/>
        </w:rPr>
        <w:t>:  It is up to UE implementation to determine whether to start the LP-WUS monitoring when the entry condition is fulfilled.</w:t>
      </w:r>
    </w:p>
    <w:p w14:paraId="223FEA0A" w14:textId="1399651C" w:rsidR="00B779B6" w:rsidRPr="00B779B6" w:rsidRDefault="00B779B6" w:rsidP="00923B1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B779B6">
        <w:rPr>
          <w:rFonts w:eastAsia="等线"/>
          <w:b/>
          <w:szCs w:val="20"/>
          <w:lang w:eastAsia="zh-CN"/>
        </w:rPr>
        <w:t>O</w:t>
      </w:r>
      <w:r w:rsidRPr="00B779B6">
        <w:rPr>
          <w:rFonts w:eastAsia="等线" w:hint="eastAsia"/>
          <w:b/>
          <w:szCs w:val="20"/>
          <w:lang w:eastAsia="zh-CN"/>
        </w:rPr>
        <w:t>bservation</w:t>
      </w:r>
      <w:r w:rsidR="00B56C86">
        <w:rPr>
          <w:rFonts w:eastAsia="等线" w:hint="eastAsia"/>
          <w:b/>
          <w:szCs w:val="20"/>
          <w:lang w:eastAsia="zh-CN"/>
        </w:rPr>
        <w:t xml:space="preserve"> 2</w:t>
      </w:r>
      <w:r w:rsidRPr="00B779B6">
        <w:rPr>
          <w:rFonts w:eastAsia="等线" w:hint="eastAsia"/>
          <w:b/>
          <w:szCs w:val="20"/>
          <w:lang w:eastAsia="zh-CN"/>
        </w:rPr>
        <w:t xml:space="preserve">:  </w:t>
      </w:r>
      <w:bookmarkStart w:id="10" w:name="OLE_LINK30"/>
      <w:bookmarkStart w:id="11" w:name="OLE_LINK31"/>
      <w:r w:rsidRPr="00B779B6">
        <w:rPr>
          <w:rFonts w:eastAsia="等线" w:hint="eastAsia"/>
          <w:b/>
          <w:szCs w:val="20"/>
          <w:lang w:eastAsia="zh-CN"/>
        </w:rPr>
        <w:t>It is up to UE implementation to determine whether to stop the LP-WUS monitoring when the exit condition is fulfilled.</w:t>
      </w:r>
      <w:bookmarkEnd w:id="10"/>
      <w:bookmarkEnd w:id="11"/>
    </w:p>
    <w:p w14:paraId="26F42522" w14:textId="3D293A13" w:rsidR="00A864E8" w:rsidRPr="00633B57" w:rsidRDefault="00B779B6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/>
          <w:bCs/>
          <w:szCs w:val="20"/>
          <w:lang w:eastAsia="zh-CN"/>
        </w:rPr>
        <w:t>A</w:t>
      </w:r>
      <w:r>
        <w:rPr>
          <w:rFonts w:eastAsia="等线" w:hint="eastAsia"/>
          <w:bCs/>
          <w:szCs w:val="20"/>
          <w:lang w:eastAsia="zh-CN"/>
        </w:rPr>
        <w:t>ccording to the RAN2 agreement and RAN1 working assumption</w:t>
      </w:r>
      <w:r w:rsidR="00A07EA7">
        <w:rPr>
          <w:rFonts w:eastAsia="等线"/>
          <w:bCs/>
          <w:szCs w:val="20"/>
          <w:lang w:eastAsia="zh-CN"/>
        </w:rPr>
        <w:t xml:space="preserve"> above</w:t>
      </w:r>
      <w:r>
        <w:rPr>
          <w:rFonts w:eastAsia="等线" w:hint="eastAsia"/>
          <w:bCs/>
          <w:szCs w:val="20"/>
          <w:lang w:eastAsia="zh-CN"/>
        </w:rPr>
        <w:t>, f</w:t>
      </w:r>
      <w:r w:rsidR="00A864E8" w:rsidRPr="00244B97">
        <w:rPr>
          <w:rFonts w:eastAsia="等线" w:hint="eastAsia"/>
          <w:bCs/>
          <w:szCs w:val="20"/>
          <w:lang w:eastAsia="zh-CN"/>
        </w:rPr>
        <w:t>or</w:t>
      </w:r>
      <w:r w:rsidR="00A864E8">
        <w:rPr>
          <w:rFonts w:eastAsia="等线" w:hint="eastAsia"/>
          <w:bCs/>
          <w:szCs w:val="20"/>
          <w:lang w:eastAsia="zh-CN"/>
        </w:rPr>
        <w:t xml:space="preserve"> </w:t>
      </w:r>
      <w:r w:rsidR="00A864E8" w:rsidRPr="00633B57">
        <w:rPr>
          <w:rFonts w:eastAsia="等线"/>
          <w:bCs/>
          <w:szCs w:val="20"/>
          <w:lang w:eastAsia="zh-CN"/>
        </w:rPr>
        <w:t>the entry condition,</w:t>
      </w:r>
      <w:r w:rsidR="00A864E8">
        <w:rPr>
          <w:rFonts w:eastAsia="等线"/>
          <w:bCs/>
          <w:szCs w:val="20"/>
          <w:lang w:eastAsia="zh-CN"/>
        </w:rPr>
        <w:t xml:space="preserve"> </w:t>
      </w:r>
      <w:r w:rsidR="00A864E8">
        <w:rPr>
          <w:rFonts w:eastAsia="等线" w:hint="eastAsia"/>
          <w:bCs/>
          <w:szCs w:val="20"/>
          <w:lang w:eastAsia="zh-CN"/>
        </w:rPr>
        <w:t xml:space="preserve">whether </w:t>
      </w:r>
      <w:r w:rsidR="00A864E8">
        <w:rPr>
          <w:rFonts w:eastAsia="等线"/>
          <w:bCs/>
          <w:szCs w:val="20"/>
          <w:lang w:eastAsia="zh-CN"/>
        </w:rPr>
        <w:t>it</w:t>
      </w:r>
      <w:r w:rsidR="00A864E8" w:rsidRPr="00633B57">
        <w:rPr>
          <w:rFonts w:eastAsia="等线"/>
          <w:bCs/>
          <w:szCs w:val="20"/>
          <w:lang w:eastAsia="zh-CN"/>
        </w:rPr>
        <w:t xml:space="preserve"> </w:t>
      </w:r>
      <w:r w:rsidR="00A864E8">
        <w:rPr>
          <w:rFonts w:eastAsia="等线" w:hint="eastAsia"/>
          <w:bCs/>
          <w:szCs w:val="20"/>
          <w:lang w:eastAsia="zh-CN"/>
        </w:rPr>
        <w:t xml:space="preserve">could be </w:t>
      </w:r>
      <w:r w:rsidR="00A864E8" w:rsidRPr="00633B57">
        <w:rPr>
          <w:rFonts w:eastAsia="等线"/>
          <w:bCs/>
          <w:szCs w:val="20"/>
          <w:lang w:eastAsia="zh-CN"/>
        </w:rPr>
        <w:t>based on the measurement via LR</w:t>
      </w:r>
      <w:r>
        <w:rPr>
          <w:rFonts w:eastAsia="等线" w:hint="eastAsia"/>
          <w:bCs/>
          <w:szCs w:val="20"/>
          <w:lang w:eastAsia="zh-CN"/>
        </w:rPr>
        <w:t xml:space="preserve"> is FFS</w:t>
      </w:r>
      <w:r w:rsidR="00A864E8" w:rsidRPr="00633B57">
        <w:rPr>
          <w:rFonts w:eastAsia="等线"/>
          <w:bCs/>
          <w:szCs w:val="20"/>
          <w:lang w:eastAsia="zh-CN"/>
        </w:rPr>
        <w:t xml:space="preserve">, </w:t>
      </w:r>
      <w:r w:rsidR="00B56C86">
        <w:rPr>
          <w:rFonts w:eastAsia="等线" w:hint="eastAsia"/>
          <w:bCs/>
          <w:szCs w:val="20"/>
          <w:lang w:eastAsia="zh-CN"/>
        </w:rPr>
        <w:t xml:space="preserve">since </w:t>
      </w:r>
      <w:r w:rsidR="00A864E8" w:rsidRPr="00633B57">
        <w:rPr>
          <w:rFonts w:eastAsia="等线"/>
          <w:bCs/>
          <w:szCs w:val="20"/>
          <w:lang w:eastAsia="zh-CN"/>
        </w:rPr>
        <w:t xml:space="preserve">the UE could switch on the LR to perform measurement before </w:t>
      </w:r>
      <w:r w:rsidR="00A864E8" w:rsidRPr="00244B97">
        <w:rPr>
          <w:rFonts w:eastAsia="等线" w:hint="eastAsia"/>
          <w:bCs/>
          <w:szCs w:val="20"/>
          <w:lang w:eastAsia="zh-CN"/>
        </w:rPr>
        <w:t xml:space="preserve">monitoring </w:t>
      </w:r>
      <w:r w:rsidR="00A864E8" w:rsidRPr="00633B57">
        <w:rPr>
          <w:rFonts w:eastAsia="等线"/>
          <w:bCs/>
          <w:szCs w:val="20"/>
          <w:lang w:eastAsia="zh-CN"/>
        </w:rPr>
        <w:t>LP-WUS.</w:t>
      </w:r>
      <w:r w:rsidR="00A864E8" w:rsidRPr="00633B57" w:rsidDel="00653CA2">
        <w:rPr>
          <w:rFonts w:eastAsia="等线"/>
          <w:bCs/>
          <w:szCs w:val="20"/>
          <w:lang w:eastAsia="zh-CN"/>
        </w:rPr>
        <w:t xml:space="preserve"> </w:t>
      </w:r>
      <w:r w:rsidR="00B56C86">
        <w:rPr>
          <w:rFonts w:eastAsia="等线" w:hint="eastAsia"/>
          <w:bCs/>
          <w:szCs w:val="20"/>
          <w:lang w:eastAsia="zh-CN"/>
        </w:rPr>
        <w:t>In our view</w:t>
      </w:r>
      <w:r w:rsidR="00A864E8">
        <w:rPr>
          <w:rFonts w:eastAsia="等线" w:hint="eastAsia"/>
          <w:bCs/>
          <w:szCs w:val="20"/>
          <w:lang w:eastAsia="zh-CN"/>
        </w:rPr>
        <w:t xml:space="preserve">, </w:t>
      </w:r>
      <w:r w:rsidR="00A864E8" w:rsidRPr="00633B57">
        <w:rPr>
          <w:rFonts w:eastAsia="等线"/>
          <w:bCs/>
          <w:szCs w:val="20"/>
          <w:lang w:eastAsia="zh-CN"/>
        </w:rPr>
        <w:t xml:space="preserve">it depends on the </w:t>
      </w:r>
      <w:r w:rsidR="00A864E8" w:rsidRPr="00B56C86">
        <w:rPr>
          <w:rFonts w:eastAsia="等线"/>
          <w:bCs/>
          <w:szCs w:val="20"/>
          <w:lang w:eastAsia="zh-CN"/>
        </w:rPr>
        <w:t>measurement accuracy via LR</w:t>
      </w:r>
      <w:r w:rsidR="00A864E8" w:rsidRPr="00633B57">
        <w:rPr>
          <w:rFonts w:eastAsia="等线"/>
          <w:bCs/>
          <w:szCs w:val="20"/>
          <w:lang w:eastAsia="zh-CN"/>
        </w:rPr>
        <w:t xml:space="preserve">, </w:t>
      </w:r>
      <w:r w:rsidR="00A864E8" w:rsidRPr="00B56C86">
        <w:rPr>
          <w:rFonts w:eastAsia="等线"/>
          <w:bCs/>
          <w:szCs w:val="20"/>
          <w:lang w:eastAsia="zh-CN"/>
        </w:rPr>
        <w:t>measurement</w:t>
      </w:r>
      <w:r w:rsidR="00A864E8" w:rsidRPr="00633B57" w:rsidDel="00880F7E">
        <w:rPr>
          <w:rFonts w:eastAsia="等线"/>
          <w:bCs/>
          <w:szCs w:val="20"/>
          <w:lang w:eastAsia="zh-CN"/>
        </w:rPr>
        <w:t xml:space="preserve">, </w:t>
      </w:r>
      <w:r w:rsidR="00A864E8" w:rsidRPr="00633B57">
        <w:rPr>
          <w:rFonts w:eastAsia="等线"/>
          <w:bCs/>
          <w:szCs w:val="20"/>
          <w:lang w:eastAsia="zh-CN"/>
        </w:rPr>
        <w:t xml:space="preserve">and whether the measurement on MR and LR is </w:t>
      </w:r>
      <w:r w:rsidR="00A864E8" w:rsidRPr="00B56C86">
        <w:rPr>
          <w:rFonts w:eastAsia="等线"/>
          <w:bCs/>
          <w:szCs w:val="20"/>
          <w:lang w:eastAsia="zh-CN"/>
        </w:rPr>
        <w:t>comparable</w:t>
      </w:r>
      <w:r w:rsidR="00A864E8" w:rsidRPr="00633B57">
        <w:rPr>
          <w:rFonts w:eastAsia="等线"/>
          <w:bCs/>
          <w:szCs w:val="20"/>
          <w:lang w:eastAsia="zh-CN"/>
        </w:rPr>
        <w:t xml:space="preserve">, which </w:t>
      </w:r>
      <w:r w:rsidR="00A864E8" w:rsidRPr="00B56C86">
        <w:rPr>
          <w:rFonts w:eastAsia="等线" w:hint="eastAsia"/>
          <w:bCs/>
          <w:szCs w:val="20"/>
          <w:lang w:eastAsia="zh-CN"/>
        </w:rPr>
        <w:t xml:space="preserve">should be </w:t>
      </w:r>
      <w:r w:rsidR="00A864E8" w:rsidRPr="00B56C86">
        <w:rPr>
          <w:rFonts w:eastAsia="等线"/>
          <w:bCs/>
          <w:szCs w:val="20"/>
          <w:lang w:eastAsia="zh-CN"/>
        </w:rPr>
        <w:t>discussed/decided in RAN1/RAN4</w:t>
      </w:r>
      <w:r w:rsidR="00A864E8" w:rsidRPr="00633B57">
        <w:rPr>
          <w:rFonts w:eastAsia="等线"/>
          <w:bCs/>
          <w:szCs w:val="20"/>
          <w:lang w:eastAsia="zh-CN"/>
        </w:rPr>
        <w:t xml:space="preserve">.  </w:t>
      </w:r>
    </w:p>
    <w:bookmarkEnd w:id="6"/>
    <w:p w14:paraId="7F414943" w14:textId="3D7951BB" w:rsidR="00A864E8" w:rsidRDefault="00A864E8" w:rsidP="00923B1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>For</w:t>
      </w:r>
      <w:r w:rsidRPr="00633B57">
        <w:rPr>
          <w:rFonts w:eastAsia="等线"/>
          <w:bCs/>
          <w:szCs w:val="20"/>
          <w:lang w:eastAsia="zh-CN"/>
        </w:rPr>
        <w:t xml:space="preserve"> the e</w:t>
      </w:r>
      <w:r w:rsidRPr="00633B57">
        <w:rPr>
          <w:rFonts w:eastAsia="等线" w:hint="eastAsia"/>
          <w:bCs/>
          <w:szCs w:val="20"/>
          <w:lang w:eastAsia="zh-CN"/>
        </w:rPr>
        <w:t>xit</w:t>
      </w:r>
      <w:r w:rsidRPr="00633B57">
        <w:rPr>
          <w:rFonts w:eastAsia="等线"/>
          <w:bCs/>
          <w:szCs w:val="20"/>
          <w:lang w:eastAsia="zh-CN"/>
        </w:rPr>
        <w:t xml:space="preserve"> condition,</w:t>
      </w:r>
      <w:r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whether </w:t>
      </w:r>
      <w:r>
        <w:rPr>
          <w:rFonts w:eastAsia="等线"/>
          <w:bCs/>
          <w:szCs w:val="20"/>
          <w:lang w:eastAsia="zh-CN"/>
        </w:rPr>
        <w:t>it</w:t>
      </w:r>
      <w:r w:rsidRPr="00633B57">
        <w:rPr>
          <w:rFonts w:eastAsia="等线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 xml:space="preserve">could be </w:t>
      </w:r>
      <w:r w:rsidRPr="00633B57">
        <w:rPr>
          <w:rFonts w:eastAsia="等线"/>
          <w:bCs/>
          <w:szCs w:val="20"/>
          <w:lang w:eastAsia="zh-CN"/>
        </w:rPr>
        <w:t xml:space="preserve">based on the measurement via </w:t>
      </w:r>
      <w:r>
        <w:rPr>
          <w:rFonts w:eastAsia="等线" w:hint="eastAsia"/>
          <w:bCs/>
          <w:szCs w:val="20"/>
          <w:lang w:eastAsia="zh-CN"/>
        </w:rPr>
        <w:t>M</w:t>
      </w:r>
      <w:r w:rsidRPr="00633B57">
        <w:rPr>
          <w:rFonts w:eastAsia="等线"/>
          <w:bCs/>
          <w:szCs w:val="20"/>
          <w:lang w:eastAsia="zh-CN"/>
        </w:rPr>
        <w:t>R</w:t>
      </w:r>
      <w:r>
        <w:rPr>
          <w:rFonts w:eastAsia="等线" w:hint="eastAsia"/>
          <w:bCs/>
          <w:szCs w:val="20"/>
          <w:lang w:eastAsia="zh-CN"/>
        </w:rPr>
        <w:t xml:space="preserve"> could also be considered,</w:t>
      </w:r>
      <w:r w:rsidRPr="00633B57" w:rsidDel="00C747C6">
        <w:rPr>
          <w:rFonts w:eastAsia="等线"/>
          <w:bCs/>
          <w:szCs w:val="20"/>
          <w:lang w:eastAsia="zh-CN"/>
        </w:rPr>
        <w:t xml:space="preserve"> </w:t>
      </w:r>
      <w:r w:rsidRPr="00B56C86">
        <w:rPr>
          <w:rFonts w:eastAsia="等线" w:hint="eastAsia"/>
          <w:bCs/>
          <w:szCs w:val="20"/>
          <w:lang w:eastAsia="zh-CN"/>
        </w:rPr>
        <w:t>since</w:t>
      </w:r>
      <w:r w:rsidRPr="00B56C86">
        <w:rPr>
          <w:rFonts w:eastAsia="等线"/>
          <w:bCs/>
          <w:szCs w:val="20"/>
          <w:lang w:eastAsia="zh-CN"/>
        </w:rPr>
        <w:t xml:space="preserve"> the entry and exit </w:t>
      </w:r>
      <w:r w:rsidRPr="00633B57">
        <w:rPr>
          <w:rFonts w:eastAsia="等线"/>
          <w:bCs/>
          <w:szCs w:val="20"/>
          <w:lang w:eastAsia="zh-CN"/>
        </w:rPr>
        <w:t xml:space="preserve">conditions based on measurement </w:t>
      </w:r>
      <w:r w:rsidRPr="00B56C86">
        <w:rPr>
          <w:rFonts w:eastAsia="等线"/>
          <w:bCs/>
          <w:szCs w:val="20"/>
          <w:lang w:eastAsia="zh-CN"/>
        </w:rPr>
        <w:t>via different radio receivers</w:t>
      </w:r>
      <w:r w:rsidRPr="00633B57">
        <w:rPr>
          <w:rFonts w:eastAsia="等线" w:hint="eastAsia"/>
          <w:bCs/>
          <w:szCs w:val="20"/>
          <w:lang w:eastAsia="zh-CN"/>
        </w:rPr>
        <w:t xml:space="preserve"> </w:t>
      </w:r>
      <w:r w:rsidRPr="00633B57">
        <w:rPr>
          <w:rFonts w:eastAsia="等线"/>
          <w:bCs/>
          <w:szCs w:val="20"/>
          <w:lang w:eastAsia="zh-CN"/>
        </w:rPr>
        <w:t xml:space="preserve">may </w:t>
      </w:r>
      <w:r w:rsidRPr="00B56C86">
        <w:rPr>
          <w:rFonts w:eastAsia="等线"/>
          <w:bCs/>
          <w:szCs w:val="20"/>
          <w:lang w:eastAsia="zh-CN"/>
        </w:rPr>
        <w:t>cause some ping-pong issue</w:t>
      </w:r>
      <w:r w:rsidR="00DE55A4">
        <w:rPr>
          <w:rFonts w:eastAsia="等线"/>
          <w:bCs/>
          <w:szCs w:val="20"/>
          <w:lang w:eastAsia="zh-CN"/>
        </w:rPr>
        <w:t>s</w:t>
      </w:r>
      <w:r w:rsidRPr="00633B57">
        <w:rPr>
          <w:rFonts w:eastAsia="等线"/>
          <w:bCs/>
          <w:szCs w:val="20"/>
          <w:lang w:eastAsia="zh-CN"/>
        </w:rPr>
        <w:t>, e.g. the UE will exit the LP-WUS monitoring right after</w:t>
      </w:r>
      <w:r w:rsidR="00DE55A4">
        <w:rPr>
          <w:rFonts w:eastAsia="等线"/>
          <w:bCs/>
          <w:szCs w:val="20"/>
          <w:lang w:eastAsia="zh-CN"/>
        </w:rPr>
        <w:t xml:space="preserve"> </w:t>
      </w:r>
      <w:r w:rsidR="00B779B6">
        <w:rPr>
          <w:rFonts w:eastAsia="等线" w:hint="eastAsia"/>
          <w:bCs/>
          <w:szCs w:val="20"/>
          <w:lang w:eastAsia="zh-CN"/>
        </w:rPr>
        <w:t>the entry condition is satisfied</w:t>
      </w:r>
      <w:r w:rsidR="00B56C86">
        <w:rPr>
          <w:rFonts w:eastAsia="等线" w:hint="eastAsia"/>
          <w:bCs/>
          <w:szCs w:val="20"/>
          <w:lang w:eastAsia="zh-CN"/>
        </w:rPr>
        <w:t xml:space="preserve"> and </w:t>
      </w:r>
      <w:r w:rsidR="00923B12">
        <w:rPr>
          <w:rFonts w:eastAsia="等线" w:hint="eastAsia"/>
          <w:bCs/>
          <w:szCs w:val="20"/>
          <w:lang w:eastAsia="zh-CN"/>
        </w:rPr>
        <w:t xml:space="preserve">UE </w:t>
      </w:r>
      <w:r w:rsidRPr="00633B57">
        <w:rPr>
          <w:rFonts w:eastAsia="等线"/>
          <w:bCs/>
          <w:szCs w:val="20"/>
          <w:lang w:eastAsia="zh-CN"/>
        </w:rPr>
        <w:t xml:space="preserve">enters the LP-WUS monitoring. </w:t>
      </w:r>
      <w:r w:rsidR="00B56C86">
        <w:rPr>
          <w:rFonts w:eastAsia="等线" w:hint="eastAsia"/>
          <w:bCs/>
          <w:szCs w:val="20"/>
          <w:lang w:eastAsia="zh-CN"/>
        </w:rPr>
        <w:t>S</w:t>
      </w:r>
      <w:r>
        <w:rPr>
          <w:rFonts w:eastAsia="等线" w:hint="eastAsia"/>
          <w:bCs/>
          <w:szCs w:val="20"/>
          <w:lang w:eastAsia="zh-CN"/>
        </w:rPr>
        <w:t xml:space="preserve">imilarly, </w:t>
      </w:r>
      <w:r w:rsidRPr="00633B57">
        <w:rPr>
          <w:rFonts w:eastAsia="等线"/>
          <w:bCs/>
          <w:szCs w:val="20"/>
          <w:lang w:eastAsia="zh-CN"/>
        </w:rPr>
        <w:t>it</w:t>
      </w:r>
      <w:r>
        <w:rPr>
          <w:rFonts w:eastAsia="等线" w:hint="eastAsia"/>
          <w:bCs/>
          <w:szCs w:val="20"/>
          <w:lang w:eastAsia="zh-CN"/>
        </w:rPr>
        <w:t xml:space="preserve"> also </w:t>
      </w:r>
      <w:r w:rsidRPr="00633B57">
        <w:rPr>
          <w:rFonts w:eastAsia="等线"/>
          <w:bCs/>
          <w:szCs w:val="20"/>
          <w:lang w:eastAsia="zh-CN"/>
        </w:rPr>
        <w:t>depends on the discussion</w:t>
      </w:r>
      <w:r>
        <w:rPr>
          <w:rFonts w:eastAsia="等线"/>
          <w:bCs/>
          <w:szCs w:val="20"/>
          <w:lang w:eastAsia="zh-CN"/>
        </w:rPr>
        <w:t xml:space="preserve"> on the </w:t>
      </w:r>
      <w:r w:rsidRPr="00B56C86">
        <w:rPr>
          <w:rFonts w:eastAsia="等线"/>
          <w:bCs/>
          <w:szCs w:val="20"/>
          <w:lang w:eastAsia="zh-CN"/>
        </w:rPr>
        <w:t>measurement accuracy/metrics/whether MR and LR measurement is comparable in RAN1/RAN4.</w:t>
      </w:r>
      <w:r w:rsidRPr="00633B57">
        <w:rPr>
          <w:rFonts w:eastAsia="等线"/>
          <w:bCs/>
          <w:szCs w:val="20"/>
          <w:lang w:eastAsia="zh-CN"/>
        </w:rPr>
        <w:t xml:space="preserve"> </w:t>
      </w:r>
    </w:p>
    <w:p w14:paraId="551FA89A" w14:textId="027D97A6" w:rsidR="00B56C86" w:rsidRPr="00015D7B" w:rsidRDefault="00B56C86" w:rsidP="00923B1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 w:hint="eastAsia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3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 w:rsidR="008E1762">
        <w:rPr>
          <w:rFonts w:eastAsia="等线"/>
          <w:b/>
          <w:bCs/>
          <w:szCs w:val="20"/>
          <w:lang w:eastAsia="zh-CN"/>
        </w:rPr>
        <w:t>Regarding whether</w:t>
      </w:r>
      <w:r w:rsidR="00CE220F" w:rsidRPr="00CE220F">
        <w:rPr>
          <w:rFonts w:eastAsia="等线"/>
          <w:b/>
          <w:bCs/>
          <w:szCs w:val="20"/>
          <w:lang w:eastAsia="zh-CN"/>
        </w:rPr>
        <w:t xml:space="preserve"> </w:t>
      </w:r>
      <w:r w:rsidR="00CE220F" w:rsidRPr="00B56C86">
        <w:rPr>
          <w:rFonts w:eastAsia="等线"/>
          <w:b/>
          <w:bCs/>
          <w:szCs w:val="20"/>
          <w:lang w:eastAsia="zh-CN"/>
        </w:rPr>
        <w:t xml:space="preserve">any measurement </w:t>
      </w:r>
      <w:r w:rsidR="00CE220F">
        <w:rPr>
          <w:rFonts w:eastAsia="等线"/>
          <w:b/>
          <w:bCs/>
          <w:szCs w:val="20"/>
          <w:lang w:eastAsia="zh-CN"/>
        </w:rPr>
        <w:t>via</w:t>
      </w:r>
      <w:r w:rsidR="00CE220F" w:rsidRPr="00B56C86">
        <w:rPr>
          <w:rFonts w:eastAsia="等线"/>
          <w:b/>
          <w:bCs/>
          <w:szCs w:val="20"/>
          <w:lang w:eastAsia="zh-CN"/>
        </w:rPr>
        <w:t xml:space="preserve"> LR is needed</w:t>
      </w:r>
      <w:r w:rsidR="00CE220F">
        <w:rPr>
          <w:rFonts w:eastAsia="等线" w:hint="eastAsia"/>
          <w:b/>
          <w:bCs/>
          <w:szCs w:val="20"/>
          <w:lang w:eastAsia="zh-CN"/>
        </w:rPr>
        <w:t xml:space="preserve"> for </w:t>
      </w:r>
      <w:r w:rsidR="00CE220F" w:rsidRPr="00B56C86">
        <w:rPr>
          <w:rFonts w:eastAsia="等线"/>
          <w:b/>
          <w:bCs/>
          <w:szCs w:val="20"/>
          <w:lang w:eastAsia="zh-CN"/>
        </w:rPr>
        <w:t>entry condition</w:t>
      </w:r>
      <w:r w:rsidR="00CE220F">
        <w:rPr>
          <w:rFonts w:eastAsia="等线" w:hint="eastAsia"/>
          <w:b/>
          <w:bCs/>
          <w:szCs w:val="20"/>
          <w:lang w:eastAsia="zh-CN"/>
        </w:rPr>
        <w:t xml:space="preserve"> and whether any measurement </w:t>
      </w:r>
      <w:r w:rsidR="00CE220F">
        <w:rPr>
          <w:rFonts w:eastAsia="等线"/>
          <w:b/>
          <w:bCs/>
          <w:szCs w:val="20"/>
          <w:lang w:eastAsia="zh-CN"/>
        </w:rPr>
        <w:t>via</w:t>
      </w:r>
      <w:r w:rsidR="00CE220F">
        <w:rPr>
          <w:rFonts w:eastAsia="等线" w:hint="eastAsia"/>
          <w:b/>
          <w:bCs/>
          <w:szCs w:val="20"/>
          <w:lang w:eastAsia="zh-CN"/>
        </w:rPr>
        <w:t xml:space="preserve"> MR is needed for exit condition</w:t>
      </w:r>
      <w:r w:rsidR="005E46F5">
        <w:rPr>
          <w:rFonts w:eastAsia="等线"/>
          <w:b/>
          <w:bCs/>
          <w:szCs w:val="20"/>
          <w:lang w:eastAsia="zh-CN"/>
        </w:rPr>
        <w:t>,</w:t>
      </w:r>
      <w:r w:rsidR="008E1762">
        <w:rPr>
          <w:rFonts w:eastAsia="等线"/>
          <w:b/>
          <w:bCs/>
          <w:szCs w:val="20"/>
          <w:lang w:eastAsia="zh-CN"/>
        </w:rPr>
        <w:t xml:space="preserve"> </w:t>
      </w:r>
      <w:r w:rsidR="0085249D">
        <w:rPr>
          <w:rFonts w:eastAsia="等线"/>
          <w:b/>
          <w:bCs/>
          <w:szCs w:val="20"/>
          <w:lang w:eastAsia="zh-CN"/>
        </w:rPr>
        <w:t>RAN2 to wait for RAN1/RAN4 progress</w:t>
      </w:r>
      <w:r>
        <w:rPr>
          <w:rFonts w:eastAsia="等线" w:hint="eastAsia"/>
          <w:b/>
          <w:bCs/>
          <w:szCs w:val="20"/>
          <w:lang w:eastAsia="zh-CN"/>
        </w:rPr>
        <w:t>.</w:t>
      </w:r>
    </w:p>
    <w:p w14:paraId="1F6AFB8E" w14:textId="6445DDCC" w:rsidR="00A864E8" w:rsidRDefault="00A864E8" w:rsidP="00923B12">
      <w:pPr>
        <w:spacing w:after="120"/>
        <w:jc w:val="both"/>
        <w:rPr>
          <w:rFonts w:eastAsia="等线"/>
          <w:szCs w:val="20"/>
          <w:lang w:eastAsia="zh-CN"/>
        </w:rPr>
      </w:pPr>
      <w:r w:rsidRPr="00633B57">
        <w:rPr>
          <w:rFonts w:eastAsia="等线" w:hint="eastAsia"/>
          <w:szCs w:val="20"/>
          <w:lang w:eastAsia="zh-CN"/>
        </w:rPr>
        <w:t>Regarding the specific metric</w:t>
      </w:r>
      <w:r w:rsidRPr="00633B57">
        <w:rPr>
          <w:rFonts w:eastAsia="等线"/>
          <w:szCs w:val="20"/>
          <w:lang w:eastAsia="zh-CN"/>
        </w:rPr>
        <w:t>(s)</w:t>
      </w:r>
      <w:r w:rsidRPr="00633B57">
        <w:rPr>
          <w:rFonts w:eastAsia="等线" w:hint="eastAsia"/>
          <w:szCs w:val="20"/>
          <w:lang w:eastAsia="zh-CN"/>
        </w:rPr>
        <w:t xml:space="preserve"> for </w:t>
      </w:r>
      <w:r w:rsidRPr="00633B57">
        <w:rPr>
          <w:rFonts w:eastAsia="等线"/>
          <w:szCs w:val="20"/>
          <w:lang w:eastAsia="zh-CN"/>
        </w:rPr>
        <w:t xml:space="preserve">serving cell </w:t>
      </w:r>
      <w:r w:rsidRPr="00633B57">
        <w:rPr>
          <w:rFonts w:eastAsia="等线" w:hint="eastAsia"/>
          <w:szCs w:val="20"/>
          <w:lang w:eastAsia="zh-CN"/>
        </w:rPr>
        <w:t>measurement</w:t>
      </w:r>
      <w:r w:rsidRPr="00633B57">
        <w:rPr>
          <w:rFonts w:eastAsia="等线"/>
          <w:szCs w:val="20"/>
          <w:lang w:eastAsia="zh-CN"/>
        </w:rPr>
        <w:t xml:space="preserve"> via LR</w:t>
      </w:r>
      <w:r w:rsidRPr="00633B57">
        <w:rPr>
          <w:rFonts w:eastAsia="等线" w:hint="eastAsia"/>
          <w:szCs w:val="20"/>
          <w:lang w:eastAsia="zh-CN"/>
        </w:rPr>
        <w:t xml:space="preserve">, </w:t>
      </w:r>
      <w:r>
        <w:rPr>
          <w:rFonts w:eastAsia="等线" w:hint="eastAsia"/>
          <w:szCs w:val="20"/>
          <w:lang w:eastAsia="zh-CN"/>
        </w:rPr>
        <w:t>RAN1 has achieved the following agreement [</w:t>
      </w:r>
      <w:r w:rsidR="00B56C86">
        <w:rPr>
          <w:rFonts w:eastAsia="等线" w:hint="eastAsia"/>
          <w:szCs w:val="20"/>
          <w:lang w:eastAsia="zh-CN"/>
        </w:rPr>
        <w:t>3</w:t>
      </w:r>
      <w:r>
        <w:rPr>
          <w:rFonts w:eastAsia="等线" w:hint="eastAsia"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864E8" w14:paraId="25449607" w14:textId="77777777" w:rsidTr="009D0BC1">
        <w:tc>
          <w:tcPr>
            <w:tcW w:w="9628" w:type="dxa"/>
          </w:tcPr>
          <w:p w14:paraId="6641373F" w14:textId="77777777" w:rsidR="00A864E8" w:rsidRPr="005F668C" w:rsidRDefault="00A864E8" w:rsidP="00923B12">
            <w:pPr>
              <w:spacing w:after="120"/>
              <w:jc w:val="both"/>
              <w:rPr>
                <w:rFonts w:eastAsia="Batang"/>
                <w:szCs w:val="20"/>
                <w:highlight w:val="green"/>
                <w:lang w:val="en-GB" w:eastAsia="x-none"/>
              </w:rPr>
            </w:pPr>
            <w:r w:rsidRPr="005F668C">
              <w:rPr>
                <w:rFonts w:eastAsia="Batang"/>
                <w:szCs w:val="20"/>
                <w:highlight w:val="green"/>
                <w:lang w:val="en-GB" w:eastAsia="x-none"/>
              </w:rPr>
              <w:t>Agreement</w:t>
            </w:r>
          </w:p>
          <w:p w14:paraId="6EF162B8" w14:textId="77777777" w:rsidR="00A864E8" w:rsidRPr="005F668C" w:rsidRDefault="00A864E8" w:rsidP="00923B12">
            <w:pPr>
              <w:spacing w:after="120"/>
              <w:jc w:val="both"/>
              <w:rPr>
                <w:rFonts w:eastAsia="Batang"/>
                <w:szCs w:val="20"/>
                <w:lang w:val="en-GB"/>
              </w:rPr>
            </w:pPr>
            <w:r w:rsidRPr="005F668C">
              <w:rPr>
                <w:rFonts w:eastAsia="Batang"/>
                <w:szCs w:val="20"/>
                <w:lang w:val="en-GB"/>
              </w:rPr>
              <w:t>From RAN1 perspective, at least the following metrics can be supported for RRM serving cell measurement performed by OOK-based receiver based on LP-SS:</w:t>
            </w:r>
          </w:p>
          <w:p w14:paraId="3D653032" w14:textId="77777777" w:rsidR="00A864E8" w:rsidRPr="005F668C" w:rsidRDefault="00A864E8" w:rsidP="00FE122D">
            <w:pPr>
              <w:numPr>
                <w:ilvl w:val="0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LP-RSRP</w:t>
            </w:r>
          </w:p>
          <w:p w14:paraId="6DF6B1AC" w14:textId="77777777" w:rsidR="00A864E8" w:rsidRPr="005F668C" w:rsidRDefault="00A864E8" w:rsidP="00FE122D">
            <w:pPr>
              <w:numPr>
                <w:ilvl w:val="1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LP-RSRP is the linear average of received power of LP-SS in OOK ON symbols.</w:t>
            </w:r>
          </w:p>
          <w:p w14:paraId="2C0B0693" w14:textId="77777777" w:rsidR="00A864E8" w:rsidRPr="005F668C" w:rsidRDefault="00A864E8" w:rsidP="00FE122D">
            <w:pPr>
              <w:numPr>
                <w:ilvl w:val="2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FFS: How to determine the received power of LP-SS in OOK ON symbols</w:t>
            </w:r>
          </w:p>
          <w:p w14:paraId="3E080F3E" w14:textId="77777777" w:rsidR="00A864E8" w:rsidRPr="005F668C" w:rsidRDefault="00A864E8" w:rsidP="00FE122D">
            <w:pPr>
              <w:numPr>
                <w:ilvl w:val="0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LP-RSRQ</w:t>
            </w:r>
          </w:p>
          <w:p w14:paraId="563D8F32" w14:textId="77777777" w:rsidR="00A864E8" w:rsidRPr="005F668C" w:rsidRDefault="00A864E8" w:rsidP="00FE122D">
            <w:pPr>
              <w:numPr>
                <w:ilvl w:val="1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LP-RSRQ = LP-RSRP/LP-RSSI</w:t>
            </w:r>
          </w:p>
          <w:p w14:paraId="12AB4A8E" w14:textId="77777777" w:rsidR="00A864E8" w:rsidRPr="005F668C" w:rsidRDefault="00A864E8" w:rsidP="00FE122D">
            <w:pPr>
              <w:numPr>
                <w:ilvl w:val="1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For the definition of LP-RSSI for determination of LP-RSRQ, further consider the following options:</w:t>
            </w:r>
          </w:p>
          <w:p w14:paraId="5057F7CF" w14:textId="77777777" w:rsidR="00A864E8" w:rsidRPr="005F668C" w:rsidRDefault="00A864E8" w:rsidP="00FE122D">
            <w:pPr>
              <w:numPr>
                <w:ilvl w:val="2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Option 1: LP-RSSI is the linear average of total received power in all LP-SS OOK symbols.</w:t>
            </w:r>
          </w:p>
          <w:p w14:paraId="59CAB250" w14:textId="77777777" w:rsidR="00A864E8" w:rsidRPr="005F668C" w:rsidRDefault="00A864E8" w:rsidP="00FE122D">
            <w:pPr>
              <w:numPr>
                <w:ilvl w:val="2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Option 2: LP-RSSI is the linear average of total received power in LP-SS OOK OFF symbols.</w:t>
            </w:r>
          </w:p>
          <w:p w14:paraId="50279967" w14:textId="77777777" w:rsidR="00A864E8" w:rsidRPr="005F668C" w:rsidRDefault="00A864E8" w:rsidP="00FE122D">
            <w:pPr>
              <w:numPr>
                <w:ilvl w:val="2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Option 3: LP-RSSI is the linear average of total received power in LP-SS OOK ON symbols.</w:t>
            </w:r>
          </w:p>
          <w:p w14:paraId="1A34E54E" w14:textId="77777777" w:rsidR="00A864E8" w:rsidRPr="005F668C" w:rsidRDefault="00A864E8" w:rsidP="00FE122D">
            <w:pPr>
              <w:numPr>
                <w:ilvl w:val="0"/>
                <w:numId w:val="19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5F668C">
              <w:rPr>
                <w:rFonts w:eastAsia="Batang"/>
                <w:szCs w:val="20"/>
                <w:lang w:val="en-GB" w:eastAsia="x-none"/>
              </w:rPr>
              <w:t>FFS: LP-SINR</w:t>
            </w:r>
          </w:p>
          <w:p w14:paraId="0C86AA6C" w14:textId="675AD2EB" w:rsidR="00A864E8" w:rsidRPr="00035693" w:rsidRDefault="00A864E8" w:rsidP="00580B15">
            <w:pPr>
              <w:spacing w:after="120"/>
              <w:jc w:val="both"/>
              <w:rPr>
                <w:rFonts w:eastAsiaTheme="minorEastAsia"/>
                <w:szCs w:val="20"/>
                <w:lang w:val="en-GB" w:eastAsia="zh-CN"/>
              </w:rPr>
            </w:pPr>
            <w:r w:rsidRPr="005F668C">
              <w:rPr>
                <w:rFonts w:eastAsia="Batang"/>
                <w:szCs w:val="20"/>
                <w:lang w:val="en-GB"/>
              </w:rPr>
              <w:t>Note: The exact metrics for OOK-based receiver to be used and defined in the specifications depend on the outcome of [RAN1]/RAN2/RAN4 discussions.</w:t>
            </w:r>
          </w:p>
        </w:tc>
      </w:tr>
    </w:tbl>
    <w:p w14:paraId="533C4523" w14:textId="225A6C39" w:rsidR="00A864E8" w:rsidRPr="00633B57" w:rsidRDefault="00A864E8" w:rsidP="00923B12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 xml:space="preserve">Based on the RAN1 agreement, it can be seen that RSRP and RSRQ are supported for OOK-based LP-WUR. </w:t>
      </w:r>
      <w:r w:rsidRPr="00633B57">
        <w:rPr>
          <w:rFonts w:eastAsia="等线"/>
          <w:szCs w:val="20"/>
          <w:lang w:eastAsia="zh-CN"/>
        </w:rPr>
        <w:t xml:space="preserve">In legacy S-criteria/R-criteria for cell selection/reselection and RRM relaxation criteria, </w:t>
      </w:r>
      <w:r>
        <w:rPr>
          <w:rFonts w:eastAsia="等线"/>
          <w:szCs w:val="20"/>
          <w:lang w:eastAsia="zh-CN"/>
        </w:rPr>
        <w:t xml:space="preserve">the measurement metric </w:t>
      </w:r>
      <w:r w:rsidRPr="00633B57">
        <w:rPr>
          <w:rFonts w:eastAsia="等线"/>
          <w:szCs w:val="20"/>
          <w:lang w:eastAsia="zh-CN"/>
        </w:rPr>
        <w:t>is based on RSRP and optionally on RSRQ.</w:t>
      </w:r>
      <w:r w:rsidRPr="00633B57">
        <w:rPr>
          <w:rFonts w:eastAsia="等线" w:hint="eastAsia"/>
          <w:szCs w:val="20"/>
          <w:lang w:eastAsia="zh-CN"/>
        </w:rPr>
        <w:t xml:space="preserve"> Besides, in some cases, RSRP </w:t>
      </w:r>
      <w:r w:rsidRPr="00633B57">
        <w:rPr>
          <w:rFonts w:eastAsia="等线"/>
          <w:szCs w:val="20"/>
          <w:lang w:eastAsia="zh-CN"/>
        </w:rPr>
        <w:t>is enough to reflect the cell quality, while it is up to network to configure whether RSRQ is needed.</w:t>
      </w:r>
      <w:r w:rsidRPr="00633B57">
        <w:rPr>
          <w:rFonts w:eastAsia="等线" w:hint="eastAsia"/>
          <w:szCs w:val="20"/>
          <w:lang w:eastAsia="zh-CN"/>
        </w:rPr>
        <w:t xml:space="preserve"> </w:t>
      </w:r>
      <w:r w:rsidR="00B56C86">
        <w:rPr>
          <w:rFonts w:eastAsia="等线" w:hint="eastAsia"/>
          <w:szCs w:val="20"/>
          <w:lang w:eastAsia="zh-CN"/>
        </w:rPr>
        <w:t>Thus,</w:t>
      </w:r>
      <w:r>
        <w:rPr>
          <w:rFonts w:eastAsia="等线" w:hint="eastAsia"/>
          <w:szCs w:val="20"/>
          <w:lang w:eastAsia="zh-CN"/>
        </w:rPr>
        <w:t xml:space="preserve"> we think </w:t>
      </w:r>
      <w:r w:rsidR="00DE55A4">
        <w:rPr>
          <w:rFonts w:eastAsia="等线"/>
          <w:szCs w:val="20"/>
          <w:lang w:eastAsia="zh-CN"/>
        </w:rPr>
        <w:t xml:space="preserve">the </w:t>
      </w:r>
      <w:r>
        <w:rPr>
          <w:rFonts w:eastAsia="等线" w:hint="eastAsia"/>
          <w:szCs w:val="20"/>
          <w:lang w:eastAsia="zh-CN"/>
        </w:rPr>
        <w:t xml:space="preserve">same mechanism could be </w:t>
      </w:r>
      <w:r>
        <w:rPr>
          <w:rFonts w:eastAsia="等线"/>
          <w:szCs w:val="20"/>
          <w:lang w:eastAsia="zh-CN"/>
        </w:rPr>
        <w:t>used</w:t>
      </w:r>
      <w:r>
        <w:rPr>
          <w:rFonts w:eastAsia="等线" w:hint="eastAsia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to determine the measurement metrics for the </w:t>
      </w:r>
      <w:r>
        <w:rPr>
          <w:rFonts w:eastAsia="等线" w:hint="eastAsia"/>
          <w:szCs w:val="20"/>
          <w:lang w:eastAsia="zh-CN"/>
        </w:rPr>
        <w:t xml:space="preserve">entry/exit </w:t>
      </w:r>
      <w:r>
        <w:rPr>
          <w:rFonts w:eastAsia="等线"/>
          <w:szCs w:val="20"/>
          <w:lang w:eastAsia="zh-CN"/>
        </w:rPr>
        <w:t xml:space="preserve">condition, i.e. </w:t>
      </w:r>
      <w:r w:rsidRPr="00BD658B">
        <w:rPr>
          <w:rFonts w:eastAsia="等线"/>
          <w:szCs w:val="20"/>
          <w:lang w:eastAsia="zh-CN"/>
        </w:rPr>
        <w:t xml:space="preserve">the </w:t>
      </w:r>
      <w:r>
        <w:rPr>
          <w:rFonts w:eastAsia="等线"/>
          <w:szCs w:val="20"/>
          <w:lang w:eastAsia="zh-CN"/>
        </w:rPr>
        <w:t xml:space="preserve">measurement </w:t>
      </w:r>
      <w:r w:rsidRPr="00BD658B">
        <w:rPr>
          <w:rFonts w:eastAsia="等线"/>
          <w:szCs w:val="20"/>
          <w:lang w:eastAsia="zh-CN"/>
        </w:rPr>
        <w:t xml:space="preserve">metric </w:t>
      </w:r>
      <w:r>
        <w:rPr>
          <w:rFonts w:eastAsia="等线"/>
          <w:szCs w:val="20"/>
          <w:lang w:eastAsia="zh-CN"/>
        </w:rPr>
        <w:t xml:space="preserve">on </w:t>
      </w:r>
      <w:r w:rsidRPr="00BD658B">
        <w:rPr>
          <w:rFonts w:eastAsia="等线"/>
          <w:szCs w:val="20"/>
          <w:lang w:eastAsia="zh-CN"/>
        </w:rPr>
        <w:t xml:space="preserve">serving cell quality measured by </w:t>
      </w:r>
      <w:r>
        <w:rPr>
          <w:rFonts w:eastAsia="等线" w:hint="eastAsia"/>
          <w:szCs w:val="20"/>
          <w:lang w:eastAsia="zh-CN"/>
        </w:rPr>
        <w:t xml:space="preserve">MR and LR </w:t>
      </w:r>
      <w:r w:rsidRPr="00BD658B">
        <w:rPr>
          <w:rFonts w:eastAsia="等线"/>
          <w:szCs w:val="20"/>
          <w:lang w:eastAsia="zh-CN"/>
        </w:rPr>
        <w:t xml:space="preserve">for </w:t>
      </w:r>
      <w:r>
        <w:rPr>
          <w:rFonts w:eastAsia="等线"/>
          <w:szCs w:val="20"/>
          <w:lang w:eastAsia="zh-CN"/>
        </w:rPr>
        <w:t xml:space="preserve">entry/exit condition </w:t>
      </w:r>
      <w:r w:rsidRPr="00BD658B">
        <w:rPr>
          <w:rFonts w:eastAsia="等线"/>
          <w:szCs w:val="20"/>
          <w:lang w:eastAsia="zh-CN"/>
        </w:rPr>
        <w:t xml:space="preserve">includes RSRP and optional RSRQ. </w:t>
      </w:r>
      <w:r>
        <w:rPr>
          <w:rFonts w:eastAsia="等线" w:hint="eastAsia"/>
          <w:szCs w:val="20"/>
          <w:lang w:eastAsia="zh-CN"/>
        </w:rPr>
        <w:t>Considering this issue is also related to RAN1/RAN4</w:t>
      </w:r>
      <w:r>
        <w:rPr>
          <w:rFonts w:eastAsia="等线"/>
          <w:szCs w:val="20"/>
          <w:lang w:eastAsia="zh-CN"/>
        </w:rPr>
        <w:t xml:space="preserve"> discussion</w:t>
      </w:r>
      <w:r>
        <w:rPr>
          <w:rFonts w:eastAsia="等线" w:hint="eastAsia"/>
          <w:szCs w:val="20"/>
          <w:lang w:eastAsia="zh-CN"/>
        </w:rPr>
        <w:t xml:space="preserve">, </w:t>
      </w:r>
      <w:r>
        <w:rPr>
          <w:rFonts w:eastAsia="等线"/>
          <w:szCs w:val="20"/>
          <w:lang w:eastAsia="zh-CN"/>
        </w:rPr>
        <w:t xml:space="preserve">it is better to </w:t>
      </w:r>
      <w:r>
        <w:rPr>
          <w:rFonts w:eastAsia="等线" w:hint="eastAsia"/>
          <w:szCs w:val="20"/>
          <w:lang w:eastAsia="zh-CN"/>
        </w:rPr>
        <w:t>send an LS to RAN1/RAN4 to confirm this.</w:t>
      </w:r>
    </w:p>
    <w:p w14:paraId="4A352B34" w14:textId="01F67AF0" w:rsidR="00A864E8" w:rsidRPr="00633B57" w:rsidRDefault="00A864E8" w:rsidP="00923B12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/>
          <w:b/>
          <w:bCs/>
          <w:szCs w:val="20"/>
          <w:lang w:eastAsia="zh-CN"/>
        </w:rPr>
        <w:t>P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Pr="00633B57">
        <w:rPr>
          <w:rFonts w:eastAsia="等线"/>
          <w:b/>
          <w:bCs/>
          <w:szCs w:val="20"/>
          <w:lang w:eastAsia="zh-CN"/>
        </w:rPr>
        <w:t>4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bookmarkStart w:id="12" w:name="_Hlk162514533"/>
      <w:r w:rsidRPr="00633B57">
        <w:rPr>
          <w:rFonts w:eastAsia="等线"/>
          <w:b/>
          <w:bCs/>
          <w:szCs w:val="20"/>
          <w:lang w:eastAsia="zh-CN"/>
        </w:rPr>
        <w:t>The metric for s</w:t>
      </w:r>
      <w:r w:rsidRPr="00633B57">
        <w:rPr>
          <w:rFonts w:eastAsia="等线" w:hint="eastAsia"/>
          <w:b/>
          <w:bCs/>
          <w:szCs w:val="20"/>
          <w:lang w:eastAsia="zh-CN"/>
        </w:rPr>
        <w:t>erving cell quality measured by MR</w:t>
      </w:r>
      <w:r>
        <w:rPr>
          <w:rFonts w:eastAsia="等线"/>
          <w:b/>
          <w:bCs/>
          <w:szCs w:val="20"/>
          <w:lang w:eastAsia="zh-CN"/>
        </w:rPr>
        <w:t xml:space="preserve"> for entry condition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633B57">
        <w:rPr>
          <w:rFonts w:eastAsia="等线"/>
          <w:b/>
          <w:bCs/>
          <w:szCs w:val="20"/>
          <w:lang w:eastAsia="zh-CN"/>
        </w:rPr>
        <w:t>include</w:t>
      </w:r>
      <w:r>
        <w:rPr>
          <w:rFonts w:eastAsia="等线" w:hint="eastAsia"/>
          <w:b/>
          <w:bCs/>
          <w:szCs w:val="20"/>
          <w:lang w:eastAsia="zh-CN"/>
        </w:rPr>
        <w:t>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RSRP and optional RSRQ. </w:t>
      </w:r>
      <w:bookmarkEnd w:id="12"/>
    </w:p>
    <w:p w14:paraId="72304510" w14:textId="3DA73004" w:rsidR="00A864E8" w:rsidRPr="00A864E8" w:rsidRDefault="00A864E8" w:rsidP="00580B15">
      <w:pPr>
        <w:spacing w:after="120"/>
        <w:jc w:val="both"/>
        <w:rPr>
          <w:rFonts w:eastAsiaTheme="minorEastAsia"/>
          <w:lang w:eastAsia="zh-CN"/>
        </w:rPr>
      </w:pPr>
      <w:r w:rsidRPr="00633B57">
        <w:rPr>
          <w:rFonts w:eastAsia="等线" w:hint="eastAsia"/>
          <w:b/>
          <w:bCs/>
          <w:szCs w:val="20"/>
          <w:lang w:eastAsia="zh-CN"/>
        </w:rPr>
        <w:t xml:space="preserve">Proposal </w:t>
      </w:r>
      <w:r w:rsidRPr="00633B57">
        <w:rPr>
          <w:rFonts w:eastAsia="等线"/>
          <w:b/>
          <w:bCs/>
          <w:szCs w:val="20"/>
          <w:lang w:eastAsia="zh-CN"/>
        </w:rPr>
        <w:t>5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 w:rsidRPr="00633B57">
        <w:rPr>
          <w:rFonts w:eastAsia="等线"/>
          <w:b/>
          <w:bCs/>
          <w:szCs w:val="20"/>
          <w:lang w:eastAsia="zh-CN"/>
        </w:rPr>
        <w:t>RAN2 assumes the metric for 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erving cell quality measured by LR </w:t>
      </w:r>
      <w:r>
        <w:rPr>
          <w:rFonts w:eastAsia="等线"/>
          <w:b/>
          <w:bCs/>
          <w:szCs w:val="20"/>
          <w:lang w:eastAsia="zh-CN"/>
        </w:rPr>
        <w:t xml:space="preserve">for exit condition </w:t>
      </w:r>
      <w:r w:rsidRPr="00633B57">
        <w:rPr>
          <w:rFonts w:eastAsia="等线"/>
          <w:b/>
          <w:bCs/>
          <w:szCs w:val="20"/>
          <w:lang w:eastAsia="zh-CN"/>
        </w:rPr>
        <w:t>include</w:t>
      </w:r>
      <w:r>
        <w:rPr>
          <w:rFonts w:eastAsia="等线" w:hint="eastAsia"/>
          <w:b/>
          <w:bCs/>
          <w:szCs w:val="20"/>
          <w:lang w:eastAsia="zh-CN"/>
        </w:rPr>
        <w:t>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RSRP</w:t>
      </w:r>
      <w:r w:rsidRPr="00633B57">
        <w:rPr>
          <w:rFonts w:eastAsia="等线"/>
          <w:b/>
          <w:bCs/>
          <w:szCs w:val="20"/>
          <w:lang w:eastAsia="zh-CN"/>
        </w:rPr>
        <w:t xml:space="preserve"> and optional RSRQ. An LS is sent to RAN1/RAN4 </w:t>
      </w:r>
      <w:r>
        <w:rPr>
          <w:rFonts w:eastAsia="等线"/>
          <w:b/>
          <w:bCs/>
          <w:szCs w:val="20"/>
          <w:lang w:eastAsia="zh-CN"/>
        </w:rPr>
        <w:t>for confirmation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. </w:t>
      </w:r>
    </w:p>
    <w:p w14:paraId="126950F4" w14:textId="2D4D2580" w:rsidR="009D239F" w:rsidRPr="00C96097" w:rsidRDefault="009D239F" w:rsidP="009D239F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color w:val="000000" w:themeColor="text1"/>
          <w:sz w:val="30"/>
          <w:szCs w:val="30"/>
          <w:lang w:eastAsia="zh-CN"/>
        </w:rPr>
      </w:pPr>
      <w:r w:rsidRPr="00C96097">
        <w:rPr>
          <w:rFonts w:ascii="Arial" w:eastAsiaTheme="minorEastAsia" w:hAnsi="Arial" w:cs="Arial"/>
          <w:iCs/>
          <w:color w:val="000000" w:themeColor="text1"/>
          <w:sz w:val="30"/>
          <w:szCs w:val="30"/>
          <w:lang w:eastAsia="zh-CN"/>
        </w:rPr>
        <w:t>LP-WUS wake up procedure</w:t>
      </w:r>
    </w:p>
    <w:p w14:paraId="4D111EDC" w14:textId="5CEA304F" w:rsidR="000A6C83" w:rsidRPr="00633B57" w:rsidRDefault="009D239F" w:rsidP="00923B12">
      <w:pPr>
        <w:spacing w:after="120"/>
        <w:jc w:val="both"/>
        <w:rPr>
          <w:rFonts w:eastAsia="等线"/>
          <w:szCs w:val="20"/>
          <w:lang w:val="en-GB" w:eastAsia="zh-CN"/>
        </w:rPr>
      </w:pPr>
      <w:r w:rsidRPr="00633B57">
        <w:rPr>
          <w:rFonts w:eastAsia="等线"/>
          <w:szCs w:val="20"/>
          <w:lang w:val="en-GB" w:eastAsia="zh-CN"/>
        </w:rPr>
        <w:t xml:space="preserve">The </w:t>
      </w:r>
      <w:r w:rsidR="009E6FA7">
        <w:rPr>
          <w:rFonts w:eastAsia="等线" w:hint="eastAsia"/>
          <w:szCs w:val="20"/>
          <w:lang w:val="en-GB" w:eastAsia="zh-CN"/>
        </w:rPr>
        <w:t>purpose</w:t>
      </w:r>
      <w:r w:rsidR="009E6FA7" w:rsidRPr="00633B57">
        <w:rPr>
          <w:rFonts w:eastAsia="等线"/>
          <w:szCs w:val="20"/>
          <w:lang w:val="en-GB" w:eastAsia="zh-CN"/>
        </w:rPr>
        <w:t xml:space="preserve"> </w:t>
      </w:r>
      <w:r w:rsidR="00DE55A4">
        <w:rPr>
          <w:rFonts w:eastAsia="等线"/>
          <w:szCs w:val="20"/>
          <w:lang w:val="en-GB" w:eastAsia="zh-CN"/>
        </w:rPr>
        <w:t>of</w:t>
      </w:r>
      <w:r w:rsidR="00DE55A4"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 xml:space="preserve">LP-WUS </w:t>
      </w:r>
      <w:r w:rsidRPr="00633B57">
        <w:rPr>
          <w:rFonts w:eastAsia="等线"/>
          <w:szCs w:val="20"/>
          <w:lang w:val="en-GB" w:eastAsia="zh-CN"/>
        </w:rPr>
        <w:t xml:space="preserve">in </w:t>
      </w:r>
      <w:r w:rsidR="00F14292">
        <w:rPr>
          <w:rFonts w:eastAsia="宋体"/>
          <w:szCs w:val="20"/>
          <w:lang w:eastAsia="zh-CN"/>
        </w:rPr>
        <w:t>RRC_IDLE/RRC_INACTIVE</w:t>
      </w:r>
      <w:r w:rsidR="00F14292" w:rsidRPr="00633B57">
        <w:rPr>
          <w:rFonts w:eastAsia="等线"/>
          <w:szCs w:val="20"/>
          <w:lang w:val="en-GB" w:eastAsia="zh-CN"/>
        </w:rPr>
        <w:t xml:space="preserve"> </w:t>
      </w:r>
      <w:r w:rsidRPr="00633B57">
        <w:rPr>
          <w:rFonts w:eastAsia="等线"/>
          <w:szCs w:val="20"/>
          <w:lang w:val="en-GB" w:eastAsia="zh-CN"/>
        </w:rPr>
        <w:t xml:space="preserve">mode </w:t>
      </w:r>
      <w:r w:rsidRPr="00633B57">
        <w:rPr>
          <w:rFonts w:eastAsia="等线" w:hint="eastAsia"/>
          <w:szCs w:val="20"/>
          <w:lang w:val="en-GB" w:eastAsia="zh-CN"/>
        </w:rPr>
        <w:t xml:space="preserve">is to trigger the paging </w:t>
      </w:r>
      <w:r w:rsidR="009E6FA7">
        <w:rPr>
          <w:rFonts w:eastAsia="等线" w:hint="eastAsia"/>
          <w:szCs w:val="20"/>
          <w:lang w:val="en-GB" w:eastAsia="zh-CN"/>
        </w:rPr>
        <w:t>monitoring</w:t>
      </w:r>
      <w:r w:rsidRPr="00633B57">
        <w:rPr>
          <w:rFonts w:eastAsia="等线" w:hint="eastAsia"/>
          <w:szCs w:val="20"/>
          <w:lang w:val="en-GB" w:eastAsia="zh-CN"/>
        </w:rPr>
        <w:t xml:space="preserve">. </w:t>
      </w:r>
      <w:r w:rsidRPr="00633B57">
        <w:rPr>
          <w:rFonts w:eastAsia="等线"/>
          <w:szCs w:val="20"/>
          <w:lang w:val="en-GB" w:eastAsia="zh-CN"/>
        </w:rPr>
        <w:t>R</w:t>
      </w:r>
      <w:r w:rsidRPr="00633B57">
        <w:rPr>
          <w:rFonts w:eastAsia="等线" w:hint="eastAsia"/>
          <w:szCs w:val="20"/>
          <w:lang w:val="en-GB" w:eastAsia="zh-CN"/>
        </w:rPr>
        <w:t xml:space="preserve">egarding the </w:t>
      </w:r>
      <w:r w:rsidRPr="00633B57">
        <w:rPr>
          <w:rFonts w:eastAsia="等线"/>
          <w:szCs w:val="20"/>
          <w:lang w:val="en-GB" w:eastAsia="zh-CN"/>
        </w:rPr>
        <w:t xml:space="preserve">paging </w:t>
      </w:r>
      <w:r w:rsidRPr="00633B57">
        <w:rPr>
          <w:rFonts w:eastAsia="等线" w:hint="eastAsia"/>
          <w:szCs w:val="20"/>
          <w:lang w:val="en-GB" w:eastAsia="zh-CN"/>
        </w:rPr>
        <w:t xml:space="preserve">occasion </w:t>
      </w:r>
      <w:r w:rsidRPr="00633B57">
        <w:rPr>
          <w:rFonts w:eastAsia="等线"/>
          <w:szCs w:val="20"/>
          <w:lang w:val="en-GB" w:eastAsia="zh-CN"/>
        </w:rPr>
        <w:t>associated</w:t>
      </w:r>
      <w:r w:rsidRPr="00633B57">
        <w:rPr>
          <w:rFonts w:eastAsia="等线" w:hint="eastAsia"/>
          <w:szCs w:val="20"/>
          <w:lang w:val="en-GB" w:eastAsia="zh-CN"/>
        </w:rPr>
        <w:t xml:space="preserve"> </w:t>
      </w:r>
      <w:r w:rsidR="00DE55A4">
        <w:rPr>
          <w:rFonts w:eastAsia="等线"/>
          <w:szCs w:val="20"/>
          <w:lang w:val="en-GB" w:eastAsia="zh-CN"/>
        </w:rPr>
        <w:t>with</w:t>
      </w:r>
      <w:r w:rsidR="00DE55A4" w:rsidRPr="00633B57">
        <w:rPr>
          <w:rFonts w:eastAsia="等线" w:hint="eastAsia"/>
          <w:szCs w:val="20"/>
          <w:lang w:val="en-GB" w:eastAsia="zh-CN"/>
        </w:rPr>
        <w:t xml:space="preserve"> </w:t>
      </w:r>
      <w:r w:rsidRPr="00633B57">
        <w:rPr>
          <w:rFonts w:eastAsia="等线" w:hint="eastAsia"/>
          <w:szCs w:val="20"/>
          <w:lang w:val="en-GB" w:eastAsia="zh-CN"/>
        </w:rPr>
        <w:t xml:space="preserve">the paging </w:t>
      </w:r>
      <w:r w:rsidRPr="00633B57">
        <w:rPr>
          <w:rFonts w:eastAsia="等线"/>
          <w:szCs w:val="20"/>
          <w:lang w:val="en-GB" w:eastAsia="zh-CN"/>
        </w:rPr>
        <w:t xml:space="preserve">triggered by LP-WUS, </w:t>
      </w:r>
      <w:r>
        <w:rPr>
          <w:rFonts w:eastAsia="等线" w:hint="eastAsia"/>
          <w:szCs w:val="20"/>
          <w:lang w:val="en-GB" w:eastAsia="zh-CN"/>
        </w:rPr>
        <w:t>RAN1 achieved the following agreement in RAN1#116 meeting [</w:t>
      </w:r>
      <w:r w:rsidR="00B56C86">
        <w:rPr>
          <w:rFonts w:eastAsia="等线" w:hint="eastAsia"/>
          <w:szCs w:val="20"/>
          <w:lang w:val="en-GB" w:eastAsia="zh-CN"/>
        </w:rPr>
        <w:t>5</w:t>
      </w:r>
      <w:r>
        <w:rPr>
          <w:rFonts w:eastAsia="等线" w:hint="eastAsia"/>
          <w:szCs w:val="20"/>
          <w:lang w:val="en-GB" w:eastAsia="zh-CN"/>
        </w:rPr>
        <w:t>].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9D239F" w:rsidRPr="00633B57" w14:paraId="347A5993" w14:textId="77777777" w:rsidTr="00694755">
        <w:tc>
          <w:tcPr>
            <w:tcW w:w="9520" w:type="dxa"/>
          </w:tcPr>
          <w:p w14:paraId="192C62EC" w14:textId="77777777" w:rsidR="009D239F" w:rsidRPr="00464614" w:rsidRDefault="009D239F" w:rsidP="00923B12">
            <w:pPr>
              <w:spacing w:after="120"/>
              <w:jc w:val="both"/>
              <w:rPr>
                <w:rFonts w:eastAsia="Batang"/>
                <w:szCs w:val="20"/>
                <w:highlight w:val="green"/>
                <w:lang w:eastAsia="zh-CN" w:bidi="ar"/>
              </w:rPr>
            </w:pPr>
            <w:r w:rsidRPr="00464614">
              <w:rPr>
                <w:rFonts w:eastAsia="Batang"/>
                <w:szCs w:val="20"/>
                <w:highlight w:val="green"/>
                <w:lang w:eastAsia="zh-CN" w:bidi="ar"/>
              </w:rPr>
              <w:t>Agreement</w:t>
            </w:r>
          </w:p>
          <w:p w14:paraId="56DBB938" w14:textId="77777777" w:rsidR="009D239F" w:rsidRPr="00464614" w:rsidRDefault="009D239F" w:rsidP="00923B12">
            <w:pPr>
              <w:spacing w:after="120"/>
              <w:jc w:val="both"/>
              <w:rPr>
                <w:rFonts w:eastAsia="Batang"/>
                <w:szCs w:val="20"/>
                <w:lang w:val="en-GB"/>
              </w:rPr>
            </w:pPr>
            <w:r w:rsidRPr="00464614">
              <w:rPr>
                <w:rFonts w:eastAsia="Batang"/>
                <w:szCs w:val="20"/>
                <w:lang w:val="en-GB"/>
              </w:rPr>
              <w:t>It is supported that the UE monitors the legacy PO after receiving LP-WUS indicating wake-up.</w:t>
            </w:r>
          </w:p>
          <w:p w14:paraId="0E6E31D4" w14:textId="6E992EA9" w:rsidR="009D239F" w:rsidRPr="00923B12" w:rsidRDefault="009D239F" w:rsidP="00FE122D">
            <w:pPr>
              <w:numPr>
                <w:ilvl w:val="0"/>
                <w:numId w:val="17"/>
              </w:numPr>
              <w:spacing w:after="120"/>
              <w:jc w:val="both"/>
              <w:rPr>
                <w:rFonts w:eastAsia="Batang"/>
                <w:szCs w:val="20"/>
                <w:lang w:val="en-GB" w:eastAsia="x-none"/>
              </w:rPr>
            </w:pPr>
            <w:r w:rsidRPr="00464614">
              <w:rPr>
                <w:rFonts w:eastAsia="Batang"/>
                <w:szCs w:val="20"/>
                <w:lang w:val="en-GB" w:eastAsia="x-none"/>
              </w:rPr>
              <w:t>FFS: support of UE monitoring dynamic PO</w:t>
            </w:r>
          </w:p>
        </w:tc>
      </w:tr>
    </w:tbl>
    <w:p w14:paraId="0FDBFD81" w14:textId="3A8E0185" w:rsidR="009D239F" w:rsidRPr="00633B57" w:rsidRDefault="009D239F" w:rsidP="00923B12">
      <w:pPr>
        <w:spacing w:after="120"/>
        <w:jc w:val="both"/>
        <w:rPr>
          <w:rFonts w:eastAsiaTheme="minorEastAsia"/>
          <w:szCs w:val="20"/>
          <w:lang w:val="en-GB" w:eastAsia="zh-CN"/>
        </w:rPr>
      </w:pPr>
      <w:r w:rsidRPr="00633B57">
        <w:rPr>
          <w:rFonts w:eastAsia="等线"/>
          <w:szCs w:val="20"/>
          <w:lang w:val="en-GB" w:eastAsia="zh-CN"/>
        </w:rPr>
        <w:t>The benefit for LP-WUS is to achieve significant UE power saving gain</w:t>
      </w:r>
      <w:r w:rsidR="00F9676D">
        <w:rPr>
          <w:rFonts w:eastAsia="等线" w:hint="eastAsia"/>
          <w:szCs w:val="20"/>
          <w:lang w:val="en-GB" w:eastAsia="zh-CN"/>
        </w:rPr>
        <w:t>, w</w:t>
      </w:r>
      <w:r w:rsidRPr="00633B57">
        <w:rPr>
          <w:rFonts w:eastAsia="等线"/>
          <w:szCs w:val="20"/>
          <w:lang w:val="en-GB" w:eastAsia="zh-CN"/>
        </w:rPr>
        <w:t xml:space="preserve">hile </w:t>
      </w:r>
      <w:r w:rsidR="00F9676D">
        <w:rPr>
          <w:rFonts w:eastAsia="等线" w:hint="eastAsia"/>
          <w:szCs w:val="20"/>
          <w:lang w:val="en-GB" w:eastAsia="zh-CN"/>
        </w:rPr>
        <w:t>the paging latency is also an i</w:t>
      </w:r>
      <w:r w:rsidR="00F9676D" w:rsidRPr="00F9676D">
        <w:rPr>
          <w:rFonts w:eastAsia="等线"/>
          <w:szCs w:val="20"/>
          <w:lang w:val="en-GB" w:eastAsia="zh-CN"/>
        </w:rPr>
        <w:t>mportant metric</w:t>
      </w:r>
      <w:r w:rsidR="00F9676D">
        <w:rPr>
          <w:rFonts w:eastAsia="等线" w:hint="eastAsia"/>
          <w:szCs w:val="20"/>
          <w:lang w:val="en-GB" w:eastAsia="zh-CN"/>
        </w:rPr>
        <w:t xml:space="preserve"> for LP-WUS performance. </w:t>
      </w:r>
      <w:r w:rsidRPr="00633B57">
        <w:rPr>
          <w:rFonts w:eastAsia="等线" w:hint="eastAsia"/>
          <w:szCs w:val="20"/>
          <w:lang w:val="en-GB" w:eastAsia="zh-CN"/>
        </w:rPr>
        <w:t xml:space="preserve">As shown in </w:t>
      </w:r>
      <w:r>
        <w:rPr>
          <w:rFonts w:eastAsia="等线" w:hint="eastAsia"/>
          <w:szCs w:val="20"/>
          <w:lang w:val="en-GB" w:eastAsia="zh-CN"/>
        </w:rPr>
        <w:t>F</w:t>
      </w:r>
      <w:r w:rsidRPr="00633B57">
        <w:rPr>
          <w:rFonts w:eastAsia="等线" w:hint="eastAsia"/>
          <w:szCs w:val="20"/>
          <w:lang w:val="en-GB" w:eastAsia="zh-CN"/>
        </w:rPr>
        <w:t>igure 1</w:t>
      </w:r>
      <w:r w:rsidRPr="00633B57">
        <w:rPr>
          <w:rFonts w:eastAsia="等线"/>
          <w:szCs w:val="20"/>
          <w:lang w:val="en-GB" w:eastAsia="zh-CN"/>
        </w:rPr>
        <w:t xml:space="preserve"> below</w:t>
      </w:r>
      <w:r w:rsidRPr="00633B57">
        <w:rPr>
          <w:rFonts w:eastAsia="等线" w:hint="eastAsia"/>
          <w:szCs w:val="20"/>
          <w:lang w:val="en-GB" w:eastAsia="zh-CN"/>
        </w:rPr>
        <w:t xml:space="preserve">, if the </w:t>
      </w:r>
      <w:r w:rsidRPr="00633B57">
        <w:rPr>
          <w:rFonts w:eastAsiaTheme="minorEastAsia" w:hint="eastAsia"/>
          <w:szCs w:val="20"/>
          <w:lang w:val="en-GB" w:eastAsia="zh-CN"/>
        </w:rPr>
        <w:t xml:space="preserve">dynamic </w:t>
      </w:r>
      <w:r w:rsidRPr="00633B57">
        <w:rPr>
          <w:rFonts w:eastAsiaTheme="minorEastAsia"/>
          <w:szCs w:val="20"/>
          <w:lang w:val="en-GB" w:eastAsia="zh-CN"/>
        </w:rPr>
        <w:t>PO</w:t>
      </w:r>
      <w:r w:rsidRPr="00633B57">
        <w:rPr>
          <w:rFonts w:eastAsiaTheme="minorEastAsia" w:hint="eastAsia"/>
          <w:szCs w:val="20"/>
          <w:lang w:val="en-GB" w:eastAsia="zh-CN"/>
        </w:rPr>
        <w:t xml:space="preserve"> is </w:t>
      </w:r>
      <w:r w:rsidRPr="00633B57">
        <w:rPr>
          <w:rFonts w:eastAsiaTheme="minorEastAsia"/>
          <w:szCs w:val="20"/>
          <w:lang w:val="en-GB" w:eastAsia="zh-CN"/>
        </w:rPr>
        <w:t xml:space="preserve">designed </w:t>
      </w:r>
      <w:r w:rsidRPr="00633B57">
        <w:rPr>
          <w:rFonts w:eastAsiaTheme="minorEastAsia" w:hint="eastAsia"/>
          <w:szCs w:val="20"/>
          <w:lang w:val="en-GB" w:eastAsia="zh-CN"/>
        </w:rPr>
        <w:t xml:space="preserve">to </w:t>
      </w:r>
      <w:r w:rsidRPr="00633B57">
        <w:rPr>
          <w:rFonts w:eastAsiaTheme="minorEastAsia"/>
          <w:szCs w:val="20"/>
          <w:lang w:val="en-GB" w:eastAsia="zh-CN"/>
        </w:rPr>
        <w:t xml:space="preserve">be </w:t>
      </w:r>
      <w:r w:rsidRPr="00633B57">
        <w:rPr>
          <w:rFonts w:eastAsiaTheme="minorEastAsia" w:hint="eastAsia"/>
          <w:szCs w:val="20"/>
          <w:lang w:val="en-GB" w:eastAsia="zh-CN"/>
        </w:rPr>
        <w:t>located in front of the legacy PO after UE receives the LP-WUS</w:t>
      </w:r>
      <w:r w:rsidR="006C537E">
        <w:rPr>
          <w:rFonts w:eastAsiaTheme="minorEastAsia" w:hint="eastAsia"/>
          <w:szCs w:val="20"/>
          <w:lang w:val="en-GB" w:eastAsia="zh-CN"/>
        </w:rPr>
        <w:t xml:space="preserve"> and wakes up from ultra-deep sleep state</w:t>
      </w:r>
      <w:r w:rsidRPr="00633B57">
        <w:rPr>
          <w:rFonts w:eastAsiaTheme="minorEastAsia" w:hint="eastAsia"/>
          <w:szCs w:val="20"/>
          <w:lang w:val="en-GB" w:eastAsia="zh-CN"/>
        </w:rPr>
        <w:t>, the paging latency could be reduced.</w:t>
      </w:r>
    </w:p>
    <w:p w14:paraId="0598FD68" w14:textId="77777777" w:rsidR="009D239F" w:rsidRPr="00633B57" w:rsidRDefault="009D239F" w:rsidP="009D239F">
      <w:pPr>
        <w:spacing w:after="120"/>
        <w:jc w:val="center"/>
        <w:rPr>
          <w:rFonts w:eastAsiaTheme="minorEastAsia"/>
          <w:lang w:eastAsia="zh-CN"/>
        </w:rPr>
      </w:pPr>
      <w:r w:rsidRPr="00633B57">
        <w:t xml:space="preserve"> </w:t>
      </w:r>
      <w:r w:rsidRPr="00633B57">
        <w:object w:dxaOrig="11565" w:dyaOrig="2325" w14:anchorId="7910BE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1pt;height:79.75pt" o:ole="">
            <v:imagedata r:id="rId12" o:title=""/>
          </v:shape>
          <o:OLEObject Type="Embed" ProgID="Visio.Drawing.15" ShapeID="_x0000_i1025" DrawAspect="Content" ObjectID="_1784723661" r:id="rId13"/>
        </w:object>
      </w:r>
    </w:p>
    <w:p w14:paraId="593E3374" w14:textId="77777777" w:rsidR="009D239F" w:rsidRPr="00633B57" w:rsidRDefault="009D239F" w:rsidP="009D239F">
      <w:pPr>
        <w:spacing w:after="120"/>
        <w:jc w:val="center"/>
        <w:rPr>
          <w:rFonts w:eastAsiaTheme="minorEastAsia"/>
          <w:b/>
          <w:bCs/>
          <w:szCs w:val="20"/>
          <w:lang w:val="en-GB" w:eastAsia="zh-CN"/>
        </w:rPr>
      </w:pPr>
      <w:r w:rsidRPr="00633B57">
        <w:rPr>
          <w:b/>
          <w:bCs/>
        </w:rPr>
        <w:t xml:space="preserve">Figure </w:t>
      </w:r>
      <w:r w:rsidRPr="00633B57">
        <w:rPr>
          <w:rFonts w:eastAsiaTheme="minorEastAsia" w:hint="eastAsia"/>
          <w:b/>
          <w:bCs/>
          <w:lang w:eastAsia="zh-CN"/>
        </w:rPr>
        <w:t>1</w:t>
      </w:r>
      <w:r w:rsidRPr="00633B57">
        <w:rPr>
          <w:b/>
          <w:bCs/>
        </w:rPr>
        <w:t>: Latency for LP-WUS based on dynamic PO</w:t>
      </w:r>
    </w:p>
    <w:p w14:paraId="4248DD94" w14:textId="31D5C9A5" w:rsidR="009D239F" w:rsidRPr="00633B57" w:rsidRDefault="009D239F" w:rsidP="009D239F">
      <w:pPr>
        <w:spacing w:after="120"/>
        <w:jc w:val="both"/>
        <w:rPr>
          <w:rFonts w:eastAsiaTheme="minorEastAsia"/>
          <w:szCs w:val="20"/>
          <w:lang w:val="en-GB" w:eastAsia="zh-CN"/>
        </w:rPr>
      </w:pPr>
      <w:r w:rsidRPr="00633B57">
        <w:rPr>
          <w:rFonts w:eastAsiaTheme="minorEastAsia"/>
          <w:szCs w:val="20"/>
          <w:lang w:val="en-GB" w:eastAsia="zh-CN"/>
        </w:rPr>
        <w:t>I</w:t>
      </w:r>
      <w:r w:rsidRPr="00633B57">
        <w:rPr>
          <w:rFonts w:eastAsiaTheme="minorEastAsia" w:hint="eastAsia"/>
          <w:szCs w:val="20"/>
          <w:lang w:val="en-GB" w:eastAsia="zh-CN"/>
        </w:rPr>
        <w:t xml:space="preserve">n the ideal situation, the dynamic PO is located just </w:t>
      </w:r>
      <w:r w:rsidRPr="00633B57">
        <w:rPr>
          <w:rFonts w:eastAsiaTheme="minorEastAsia"/>
          <w:szCs w:val="20"/>
          <w:lang w:val="en-GB" w:eastAsia="zh-CN"/>
        </w:rPr>
        <w:t>in/</w:t>
      </w:r>
      <w:r w:rsidR="00481B1E">
        <w:rPr>
          <w:rFonts w:eastAsiaTheme="minorEastAsia" w:hint="eastAsia"/>
          <w:szCs w:val="20"/>
          <w:lang w:val="en-GB" w:eastAsia="zh-CN"/>
        </w:rPr>
        <w:t>after</w:t>
      </w:r>
      <w:r w:rsidR="00481B1E" w:rsidRPr="00633B57">
        <w:rPr>
          <w:rFonts w:eastAsiaTheme="minorEastAsia" w:hint="eastAsia"/>
          <w:szCs w:val="20"/>
          <w:lang w:val="en-GB" w:eastAsia="zh-CN"/>
        </w:rPr>
        <w:t xml:space="preserve"> </w:t>
      </w:r>
      <w:r w:rsidRPr="00633B57">
        <w:rPr>
          <w:rFonts w:eastAsiaTheme="minorEastAsia" w:hint="eastAsia"/>
          <w:szCs w:val="20"/>
          <w:lang w:val="en-GB" w:eastAsia="zh-CN"/>
        </w:rPr>
        <w:t xml:space="preserve">the occasion that UE </w:t>
      </w:r>
      <w:r w:rsidRPr="00633B57">
        <w:rPr>
          <w:rFonts w:eastAsiaTheme="minorEastAsia"/>
          <w:szCs w:val="20"/>
          <w:lang w:val="en-GB" w:eastAsia="zh-CN"/>
        </w:rPr>
        <w:t>completes</w:t>
      </w:r>
      <w:r w:rsidRPr="00633B57">
        <w:rPr>
          <w:rFonts w:eastAsiaTheme="minorEastAsia" w:hint="eastAsia"/>
          <w:szCs w:val="20"/>
          <w:lang w:val="en-GB" w:eastAsia="zh-CN"/>
        </w:rPr>
        <w:t xml:space="preserve"> the </w:t>
      </w:r>
      <w:r w:rsidR="00DE55A4" w:rsidRPr="00633B57">
        <w:rPr>
          <w:rFonts w:eastAsiaTheme="minorEastAsia"/>
          <w:szCs w:val="20"/>
          <w:lang w:val="en-GB" w:eastAsia="zh-CN"/>
        </w:rPr>
        <w:t>ramp</w:t>
      </w:r>
      <w:r w:rsidR="00DE55A4">
        <w:rPr>
          <w:rFonts w:eastAsiaTheme="minorEastAsia"/>
          <w:szCs w:val="20"/>
          <w:lang w:val="en-GB" w:eastAsia="zh-CN"/>
        </w:rPr>
        <w:t>-</w:t>
      </w:r>
      <w:r w:rsidRPr="00633B57">
        <w:rPr>
          <w:rFonts w:eastAsiaTheme="minorEastAsia"/>
          <w:szCs w:val="20"/>
          <w:lang w:val="en-GB" w:eastAsia="zh-CN"/>
        </w:rPr>
        <w:t>up and synchronization procedure.</w:t>
      </w:r>
      <w:r w:rsidRPr="00633B57">
        <w:rPr>
          <w:rFonts w:eastAsiaTheme="minorEastAsia" w:hint="eastAsia"/>
          <w:szCs w:val="20"/>
          <w:lang w:val="en-GB" w:eastAsia="zh-CN"/>
        </w:rPr>
        <w:t xml:space="preserve"> Given</w:t>
      </w:r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Theme="minorEastAsia" w:hint="eastAsia"/>
          <w:szCs w:val="20"/>
          <w:lang w:val="en-GB" w:eastAsia="zh-CN"/>
        </w:rPr>
        <w:t>the</w:t>
      </w:r>
      <w:r w:rsidRPr="00633B57">
        <w:rPr>
          <w:rFonts w:eastAsiaTheme="minorEastAsia"/>
          <w:szCs w:val="20"/>
          <w:lang w:val="en-GB" w:eastAsia="zh-CN"/>
        </w:rPr>
        <w:t xml:space="preserve"> current</w:t>
      </w:r>
      <w:r w:rsidRPr="00633B57">
        <w:rPr>
          <w:rFonts w:eastAsia="宋体"/>
          <w:szCs w:val="20"/>
          <w:lang w:val="en-GB"/>
        </w:rPr>
        <w:t xml:space="preserve"> typical DRX cycle </w:t>
      </w:r>
      <w:r w:rsidRPr="00633B57">
        <w:rPr>
          <w:rFonts w:eastAsia="宋体" w:hint="eastAsia"/>
          <w:szCs w:val="20"/>
          <w:lang w:val="en-GB" w:eastAsia="zh-CN"/>
        </w:rPr>
        <w:t>is</w:t>
      </w:r>
      <w:r w:rsidRPr="00633B57">
        <w:rPr>
          <w:rFonts w:eastAsia="宋体"/>
          <w:szCs w:val="20"/>
          <w:lang w:val="en-GB"/>
        </w:rPr>
        <w:t xml:space="preserve"> 1.28</w:t>
      </w:r>
      <w:r w:rsidRPr="00633B57">
        <w:rPr>
          <w:rFonts w:eastAsia="宋体" w:hint="eastAsia"/>
          <w:szCs w:val="20"/>
          <w:lang w:val="en-GB" w:eastAsia="zh-CN"/>
        </w:rPr>
        <w:t>s</w:t>
      </w:r>
      <w:r w:rsidRPr="00633B57">
        <w:rPr>
          <w:rFonts w:eastAsiaTheme="minorEastAsia"/>
          <w:szCs w:val="20"/>
          <w:lang w:val="en-GB" w:eastAsia="zh-CN"/>
        </w:rPr>
        <w:t>, the dynamic PO solution could reduce paging latency by an average of around 600 ms</w:t>
      </w:r>
      <w:r w:rsidRPr="00633B57">
        <w:rPr>
          <w:rFonts w:eastAsiaTheme="minorEastAsia" w:hint="eastAsia"/>
          <w:szCs w:val="20"/>
          <w:lang w:val="en-GB" w:eastAsia="zh-CN"/>
        </w:rPr>
        <w:t xml:space="preserve">. </w:t>
      </w:r>
      <w:r w:rsidRPr="00633B57">
        <w:rPr>
          <w:rFonts w:eastAsiaTheme="minorEastAsia"/>
          <w:szCs w:val="20"/>
          <w:lang w:val="en-GB" w:eastAsia="zh-CN"/>
        </w:rPr>
        <w:t>A</w:t>
      </w:r>
      <w:r w:rsidRPr="00633B57">
        <w:rPr>
          <w:rFonts w:eastAsiaTheme="minorEastAsia" w:hint="eastAsia"/>
          <w:szCs w:val="20"/>
          <w:lang w:val="en-GB" w:eastAsia="zh-CN"/>
        </w:rPr>
        <w:t>lthough</w:t>
      </w:r>
      <w:r w:rsidRPr="00633B57">
        <w:rPr>
          <w:rFonts w:eastAsiaTheme="minorEastAsia"/>
          <w:szCs w:val="20"/>
          <w:lang w:val="en-GB" w:eastAsia="zh-CN"/>
        </w:rPr>
        <w:t xml:space="preserve"> it's hard to get the perfect effect</w:t>
      </w:r>
      <w:r w:rsidRPr="00633B57">
        <w:rPr>
          <w:rFonts w:eastAsiaTheme="minorEastAsia" w:hint="eastAsia"/>
          <w:szCs w:val="20"/>
          <w:lang w:val="en-GB" w:eastAsia="zh-CN"/>
        </w:rPr>
        <w:t xml:space="preserve"> as the ideal </w:t>
      </w:r>
      <w:r w:rsidRPr="00633B57">
        <w:rPr>
          <w:rFonts w:eastAsiaTheme="minorEastAsia"/>
          <w:szCs w:val="20"/>
          <w:lang w:val="en-GB" w:eastAsia="zh-CN"/>
        </w:rPr>
        <w:t>case</w:t>
      </w:r>
      <w:r w:rsidRPr="00633B57">
        <w:rPr>
          <w:rFonts w:eastAsiaTheme="minorEastAsia" w:hint="eastAsia"/>
          <w:szCs w:val="20"/>
          <w:lang w:val="en-GB" w:eastAsia="zh-CN"/>
        </w:rPr>
        <w:t>, we suppose with suitable dynamic PO design</w:t>
      </w:r>
      <w:r w:rsidR="00923B12">
        <w:rPr>
          <w:rFonts w:eastAsiaTheme="minorEastAsia" w:hint="eastAsia"/>
          <w:szCs w:val="20"/>
          <w:lang w:val="en-GB" w:eastAsia="zh-CN"/>
        </w:rPr>
        <w:t>s</w:t>
      </w:r>
      <w:r w:rsidRPr="00633B57">
        <w:rPr>
          <w:rFonts w:eastAsiaTheme="minorEastAsia" w:hint="eastAsia"/>
          <w:szCs w:val="20"/>
          <w:lang w:val="en-GB" w:eastAsia="zh-CN"/>
        </w:rPr>
        <w:t>, the reduced latency could be close to 600 ms</w:t>
      </w:r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Theme="minorEastAsia" w:hint="eastAsia"/>
          <w:szCs w:val="20"/>
          <w:lang w:val="en-GB" w:eastAsia="zh-CN"/>
        </w:rPr>
        <w:t>when</w:t>
      </w:r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="宋体"/>
          <w:szCs w:val="20"/>
          <w:lang w:val="en-GB"/>
        </w:rPr>
        <w:t xml:space="preserve">DRX cycle </w:t>
      </w:r>
      <w:r w:rsidRPr="00633B57">
        <w:rPr>
          <w:rFonts w:eastAsia="宋体" w:hint="eastAsia"/>
          <w:szCs w:val="20"/>
          <w:lang w:val="en-GB" w:eastAsia="zh-CN"/>
        </w:rPr>
        <w:t>o</w:t>
      </w:r>
      <w:r w:rsidRPr="00633B57">
        <w:rPr>
          <w:rFonts w:eastAsia="宋体"/>
          <w:szCs w:val="20"/>
          <w:lang w:val="en-GB" w:eastAsia="zh-CN"/>
        </w:rPr>
        <w:t xml:space="preserve">f </w:t>
      </w:r>
      <w:r w:rsidRPr="00633B57">
        <w:rPr>
          <w:rFonts w:eastAsiaTheme="minorEastAsia"/>
          <w:szCs w:val="20"/>
          <w:lang w:val="en-GB" w:eastAsia="zh-CN"/>
        </w:rPr>
        <w:t>1.28</w:t>
      </w:r>
      <w:r w:rsidRPr="00633B57">
        <w:rPr>
          <w:rFonts w:eastAsiaTheme="minorEastAsia" w:hint="eastAsia"/>
          <w:szCs w:val="20"/>
          <w:lang w:val="en-GB" w:eastAsia="zh-CN"/>
        </w:rPr>
        <w:t>s</w:t>
      </w:r>
      <w:r w:rsidRPr="00633B57">
        <w:rPr>
          <w:rFonts w:eastAsiaTheme="minorEastAsia"/>
          <w:szCs w:val="20"/>
          <w:lang w:val="en-GB" w:eastAsia="zh-CN"/>
        </w:rPr>
        <w:t xml:space="preserve"> </w:t>
      </w:r>
      <w:r w:rsidRPr="00633B57">
        <w:rPr>
          <w:rFonts w:eastAsia="宋体" w:hint="eastAsia"/>
          <w:szCs w:val="20"/>
          <w:lang w:val="en-GB" w:eastAsia="zh-CN"/>
        </w:rPr>
        <w:t>is</w:t>
      </w:r>
      <w:r w:rsidRPr="00633B57">
        <w:rPr>
          <w:rFonts w:eastAsia="宋体"/>
          <w:szCs w:val="20"/>
          <w:lang w:val="en-GB"/>
        </w:rPr>
        <w:t xml:space="preserve"> </w:t>
      </w:r>
      <w:r w:rsidRPr="00633B57">
        <w:rPr>
          <w:rFonts w:eastAsiaTheme="minorEastAsia" w:hint="eastAsia"/>
          <w:szCs w:val="20"/>
          <w:lang w:val="en-GB" w:eastAsia="zh-CN"/>
        </w:rPr>
        <w:t>applied</w:t>
      </w:r>
      <w:r w:rsidRPr="00633B57">
        <w:rPr>
          <w:rFonts w:eastAsiaTheme="minorEastAsia"/>
          <w:szCs w:val="20"/>
          <w:lang w:val="en-GB" w:eastAsia="zh-CN"/>
        </w:rPr>
        <w:t>.</w:t>
      </w:r>
      <w:r w:rsidRPr="00633B57">
        <w:rPr>
          <w:rFonts w:eastAsiaTheme="minorEastAsia" w:hint="eastAsia"/>
          <w:szCs w:val="20"/>
          <w:lang w:val="en-GB" w:eastAsia="zh-CN"/>
        </w:rPr>
        <w:t xml:space="preserve"> </w:t>
      </w:r>
      <w:r w:rsidRPr="00633B57">
        <w:rPr>
          <w:rFonts w:eastAsiaTheme="minorEastAsia"/>
          <w:szCs w:val="20"/>
          <w:lang w:val="en-GB" w:eastAsia="zh-CN"/>
        </w:rPr>
        <w:t>Thus, we think the dynamic PO is worth to be studied</w:t>
      </w:r>
      <w:r w:rsidRPr="00633B57">
        <w:rPr>
          <w:rFonts w:eastAsiaTheme="minorEastAsia" w:hint="eastAsia"/>
          <w:szCs w:val="20"/>
          <w:lang w:val="en-GB" w:eastAsia="zh-CN"/>
        </w:rPr>
        <w:t xml:space="preserve"> from the paging latency aspect</w:t>
      </w:r>
      <w:r w:rsidRPr="00633B57">
        <w:rPr>
          <w:rFonts w:eastAsiaTheme="minorEastAsia"/>
          <w:szCs w:val="20"/>
          <w:lang w:val="en-GB" w:eastAsia="zh-CN"/>
        </w:rPr>
        <w:t xml:space="preserve">. </w:t>
      </w:r>
    </w:p>
    <w:p w14:paraId="00695AF3" w14:textId="5F0D19EA" w:rsidR="009D239F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bookmarkStart w:id="13" w:name="_Hlk146819042"/>
      <w:r w:rsidRPr="00633B57">
        <w:rPr>
          <w:rFonts w:eastAsia="等线"/>
          <w:b/>
          <w:lang w:eastAsia="zh-CN"/>
        </w:rPr>
        <w:t>Proposal</w:t>
      </w:r>
      <w:r w:rsidRPr="00633B57">
        <w:rPr>
          <w:rFonts w:eastAsia="等线" w:hint="eastAsia"/>
          <w:b/>
          <w:lang w:eastAsia="zh-CN"/>
        </w:rPr>
        <w:t xml:space="preserve"> </w:t>
      </w:r>
      <w:r w:rsidR="00A56857">
        <w:rPr>
          <w:rFonts w:eastAsia="等线" w:hint="eastAsia"/>
          <w:b/>
          <w:lang w:eastAsia="zh-CN"/>
        </w:rPr>
        <w:t>6</w:t>
      </w:r>
      <w:r w:rsidRPr="00633B57">
        <w:rPr>
          <w:rFonts w:eastAsia="等线"/>
          <w:b/>
          <w:lang w:eastAsia="zh-CN"/>
        </w:rPr>
        <w:t xml:space="preserve">: </w:t>
      </w:r>
      <w:r w:rsidRPr="004F2ECC">
        <w:rPr>
          <w:rFonts w:eastAsia="等线"/>
          <w:b/>
          <w:lang w:eastAsia="zh-CN"/>
        </w:rPr>
        <w:t>RAN2 to discuss whether</w:t>
      </w:r>
      <w:r w:rsidRPr="00633B57">
        <w:rPr>
          <w:rFonts w:eastAsia="等线"/>
          <w:b/>
          <w:lang w:eastAsia="zh-CN"/>
        </w:rPr>
        <w:t xml:space="preserve"> dynamic PO</w:t>
      </w:r>
      <w:r>
        <w:rPr>
          <w:rFonts w:eastAsia="等线" w:hint="eastAsia"/>
          <w:b/>
          <w:lang w:eastAsia="zh-CN"/>
        </w:rPr>
        <w:t xml:space="preserve"> is supported</w:t>
      </w:r>
      <w:r w:rsidRPr="00633B57">
        <w:rPr>
          <w:rFonts w:eastAsia="等线"/>
          <w:b/>
          <w:lang w:eastAsia="zh-CN"/>
        </w:rPr>
        <w:t>.</w:t>
      </w:r>
    </w:p>
    <w:p w14:paraId="64D2CA22" w14:textId="376209DF" w:rsidR="009D239F" w:rsidRPr="00035693" w:rsidRDefault="009D239F" w:rsidP="009D239F">
      <w:pPr>
        <w:spacing w:after="120"/>
        <w:jc w:val="both"/>
        <w:rPr>
          <w:rFonts w:eastAsiaTheme="minorEastAsia"/>
          <w:lang w:eastAsia="zh-CN"/>
        </w:rPr>
      </w:pPr>
      <w:r w:rsidRPr="00633B57">
        <w:rPr>
          <w:rFonts w:eastAsia="等线"/>
          <w:bCs/>
          <w:lang w:eastAsia="zh-CN"/>
        </w:rPr>
        <w:t xml:space="preserve">Besides, as legacy PEI design, the </w:t>
      </w:r>
      <w:r w:rsidR="00923B12">
        <w:rPr>
          <w:rFonts w:eastAsia="等线" w:hint="eastAsia"/>
          <w:bCs/>
          <w:lang w:eastAsia="zh-CN"/>
        </w:rPr>
        <w:t>MR</w:t>
      </w:r>
      <w:r w:rsidR="00923B12" w:rsidRPr="00633B57">
        <w:rPr>
          <w:rFonts w:eastAsia="等线"/>
          <w:bCs/>
          <w:lang w:eastAsia="zh-CN"/>
        </w:rPr>
        <w:t xml:space="preserve"> </w:t>
      </w:r>
      <w:r w:rsidRPr="00633B57">
        <w:rPr>
          <w:rFonts w:eastAsia="等线"/>
          <w:bCs/>
          <w:lang w:eastAsia="zh-CN"/>
        </w:rPr>
        <w:t xml:space="preserve">in ultra-deep sleep/monitoring LP-WUS should </w:t>
      </w:r>
      <w:r w:rsidR="00282A9B">
        <w:rPr>
          <w:rFonts w:eastAsia="等线"/>
          <w:bCs/>
          <w:lang w:eastAsia="zh-CN"/>
        </w:rPr>
        <w:t xml:space="preserve">also </w:t>
      </w:r>
      <w:r w:rsidRPr="00633B57">
        <w:rPr>
          <w:rFonts w:eastAsia="等线"/>
          <w:bCs/>
          <w:lang w:eastAsia="zh-CN"/>
        </w:rPr>
        <w:t xml:space="preserve">wake up </w:t>
      </w:r>
      <w:r w:rsidRPr="00902DD9">
        <w:rPr>
          <w:rFonts w:eastAsia="等线"/>
          <w:lang w:eastAsia="zh-CN"/>
        </w:rPr>
        <w:t>in case there is UL data arrival.</w:t>
      </w:r>
    </w:p>
    <w:p w14:paraId="05A15A7D" w14:textId="2E5C0321" w:rsidR="009D239F" w:rsidRDefault="009D239F" w:rsidP="009D239F">
      <w:pPr>
        <w:spacing w:after="120"/>
        <w:jc w:val="both"/>
        <w:rPr>
          <w:rFonts w:eastAsia="等线"/>
          <w:b/>
          <w:lang w:eastAsia="zh-CN"/>
        </w:rPr>
      </w:pPr>
      <w:r w:rsidRPr="006A7EB9">
        <w:rPr>
          <w:rFonts w:eastAsia="等线"/>
          <w:b/>
          <w:lang w:eastAsia="zh-CN"/>
        </w:rPr>
        <w:t>Proposal</w:t>
      </w:r>
      <w:r w:rsidRPr="006A7EB9">
        <w:rPr>
          <w:rFonts w:eastAsia="等线" w:hint="eastAsia"/>
          <w:b/>
          <w:lang w:eastAsia="zh-CN"/>
        </w:rPr>
        <w:t xml:space="preserve"> </w:t>
      </w:r>
      <w:r w:rsidR="00A56857">
        <w:rPr>
          <w:rFonts w:eastAsia="等线" w:hint="eastAsia"/>
          <w:b/>
          <w:lang w:eastAsia="zh-CN"/>
        </w:rPr>
        <w:t>7</w:t>
      </w:r>
      <w:r w:rsidRPr="006A7EB9">
        <w:rPr>
          <w:rFonts w:eastAsia="等线"/>
          <w:b/>
          <w:lang w:eastAsia="zh-CN"/>
        </w:rPr>
        <w:t xml:space="preserve">: </w:t>
      </w:r>
      <w:r w:rsidR="00CB7AA5">
        <w:rPr>
          <w:rFonts w:eastAsia="等线"/>
          <w:b/>
          <w:lang w:eastAsia="zh-CN"/>
        </w:rPr>
        <w:t>MR</w:t>
      </w:r>
      <w:r w:rsidR="00CB7AA5" w:rsidRPr="00633B57">
        <w:rPr>
          <w:rFonts w:eastAsia="等线"/>
          <w:b/>
          <w:lang w:eastAsia="zh-CN"/>
        </w:rPr>
        <w:t xml:space="preserve"> </w:t>
      </w:r>
      <w:r w:rsidRPr="00633B57">
        <w:rPr>
          <w:rFonts w:eastAsia="等线"/>
          <w:b/>
          <w:lang w:eastAsia="zh-CN"/>
        </w:rPr>
        <w:t>should wake up for</w:t>
      </w:r>
      <w:r w:rsidR="006E4CA6">
        <w:rPr>
          <w:rFonts w:eastAsia="等线"/>
          <w:b/>
          <w:lang w:eastAsia="zh-CN"/>
        </w:rPr>
        <w:t xml:space="preserve"> </w:t>
      </w:r>
      <w:r w:rsidR="00DE55A4">
        <w:rPr>
          <w:rFonts w:eastAsia="等线"/>
          <w:b/>
          <w:lang w:eastAsia="zh-CN"/>
        </w:rPr>
        <w:t>UE-</w:t>
      </w:r>
      <w:r w:rsidR="006E4CA6">
        <w:rPr>
          <w:rFonts w:eastAsia="等线"/>
          <w:b/>
          <w:lang w:eastAsia="zh-CN"/>
        </w:rPr>
        <w:t>initiated UL transmission</w:t>
      </w:r>
      <w:r>
        <w:rPr>
          <w:rFonts w:eastAsia="等线"/>
          <w:b/>
          <w:lang w:eastAsia="zh-CN"/>
        </w:rPr>
        <w:t>, e.g. RACH/</w:t>
      </w:r>
      <w:r w:rsidR="00647C2D">
        <w:rPr>
          <w:rFonts w:eastAsia="等线"/>
          <w:b/>
          <w:lang w:eastAsia="zh-CN"/>
        </w:rPr>
        <w:t>MO-</w:t>
      </w:r>
      <w:r>
        <w:rPr>
          <w:rFonts w:eastAsia="等线"/>
          <w:b/>
          <w:lang w:eastAsia="zh-CN"/>
        </w:rPr>
        <w:t>SDT</w:t>
      </w:r>
      <w:bookmarkStart w:id="14" w:name="_Hlk174096002"/>
      <w:r w:rsidR="00035693">
        <w:rPr>
          <w:rFonts w:eastAsia="等线" w:hint="eastAsia"/>
          <w:b/>
          <w:lang w:eastAsia="zh-CN"/>
        </w:rPr>
        <w:t>/RNA update/TA update</w:t>
      </w:r>
      <w:bookmarkEnd w:id="14"/>
      <w:r>
        <w:rPr>
          <w:rFonts w:eastAsia="等线"/>
          <w:b/>
          <w:lang w:eastAsia="zh-CN"/>
        </w:rPr>
        <w:t xml:space="preserve">, </w:t>
      </w:r>
      <w:r w:rsidRPr="00633B57">
        <w:rPr>
          <w:rFonts w:eastAsia="等线"/>
          <w:b/>
          <w:lang w:eastAsia="zh-CN"/>
        </w:rPr>
        <w:t>due to UL data</w:t>
      </w:r>
      <w:r w:rsidR="00561043">
        <w:rPr>
          <w:rFonts w:eastAsia="等线"/>
          <w:b/>
          <w:lang w:eastAsia="zh-CN"/>
        </w:rPr>
        <w:t xml:space="preserve"> and signaling</w:t>
      </w:r>
      <w:r w:rsidRPr="00633B57">
        <w:rPr>
          <w:rFonts w:eastAsia="等线"/>
          <w:b/>
          <w:lang w:eastAsia="zh-CN"/>
        </w:rPr>
        <w:t xml:space="preserve"> arrival</w:t>
      </w:r>
      <w:r w:rsidR="00216EB5">
        <w:rPr>
          <w:rFonts w:eastAsia="等线"/>
          <w:b/>
          <w:lang w:eastAsia="zh-CN"/>
        </w:rPr>
        <w:t xml:space="preserve"> when using LP-WUS</w:t>
      </w:r>
      <w:r w:rsidRPr="00633B57">
        <w:rPr>
          <w:rFonts w:eastAsia="等线"/>
          <w:b/>
          <w:lang w:eastAsia="zh-CN"/>
        </w:rPr>
        <w:t>.</w:t>
      </w:r>
    </w:p>
    <w:bookmarkEnd w:id="13"/>
    <w:p w14:paraId="5913663B" w14:textId="22646483" w:rsidR="001003A2" w:rsidRPr="00BD4693" w:rsidRDefault="001003A2" w:rsidP="001003A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BD4693">
        <w:rPr>
          <w:rFonts w:ascii="Arial" w:eastAsiaTheme="minorEastAsia" w:hAnsi="Arial" w:cs="Arial"/>
          <w:iCs/>
          <w:sz w:val="30"/>
          <w:szCs w:val="30"/>
          <w:lang w:eastAsia="zh-CN"/>
        </w:rPr>
        <w:t>L</w:t>
      </w:r>
      <w:r w:rsidRPr="00BD4693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P-WUS </w:t>
      </w:r>
      <w:r w:rsidRPr="00BD4693">
        <w:rPr>
          <w:rFonts w:ascii="Arial" w:eastAsiaTheme="minorEastAsia" w:hAnsi="Arial" w:cs="Arial"/>
          <w:iCs/>
          <w:sz w:val="30"/>
          <w:szCs w:val="30"/>
          <w:lang w:eastAsia="zh-CN"/>
        </w:rPr>
        <w:t>S</w:t>
      </w:r>
      <w:r w:rsidRPr="00BD4693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ubgrouping</w:t>
      </w:r>
    </w:p>
    <w:p w14:paraId="7A3A358B" w14:textId="2CE92469" w:rsidR="00C82578" w:rsidRDefault="00C82578" w:rsidP="00923B12">
      <w:pPr>
        <w:spacing w:after="120"/>
        <w:jc w:val="both"/>
        <w:rPr>
          <w:rFonts w:eastAsiaTheme="minorEastAsia"/>
          <w:lang w:eastAsia="zh-CN"/>
        </w:rPr>
      </w:pPr>
      <w:bookmarkStart w:id="15" w:name="OLE_LINK11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RAN2#125bis meeting, </w:t>
      </w:r>
      <w:r w:rsidR="00587FFA">
        <w:rPr>
          <w:rFonts w:eastAsiaTheme="minorEastAsia" w:hint="eastAsia"/>
          <w:lang w:eastAsia="zh-CN"/>
        </w:rPr>
        <w:t>the</w:t>
      </w:r>
      <w:r w:rsidR="00587FFA">
        <w:rPr>
          <w:rFonts w:eastAsiaTheme="minorEastAsia"/>
          <w:lang w:eastAsia="zh-CN"/>
        </w:rPr>
        <w:t xml:space="preserve"> subgrouping methods w</w:t>
      </w:r>
      <w:r w:rsidR="00A503A3">
        <w:rPr>
          <w:rFonts w:eastAsiaTheme="minorEastAsia"/>
          <w:lang w:eastAsia="zh-CN"/>
        </w:rPr>
        <w:t>e</w:t>
      </w:r>
      <w:r w:rsidR="00587FFA">
        <w:rPr>
          <w:rFonts w:eastAsiaTheme="minorEastAsia"/>
          <w:lang w:eastAsia="zh-CN"/>
        </w:rPr>
        <w:t>re ag</w:t>
      </w:r>
      <w:r w:rsidR="00A503A3">
        <w:rPr>
          <w:rFonts w:eastAsiaTheme="minorEastAsia"/>
          <w:lang w:eastAsia="zh-CN"/>
        </w:rPr>
        <w:t>r</w:t>
      </w:r>
      <w:r w:rsidR="00587FFA">
        <w:rPr>
          <w:rFonts w:eastAsiaTheme="minorEastAsia"/>
          <w:lang w:eastAsia="zh-CN"/>
        </w:rPr>
        <w:t>eed and the maximum number of subgroup</w:t>
      </w:r>
      <w:r w:rsidR="00923B12">
        <w:rPr>
          <w:rFonts w:eastAsiaTheme="minorEastAsia"/>
          <w:lang w:eastAsia="zh-CN"/>
        </w:rPr>
        <w:t>s</w:t>
      </w:r>
      <w:r w:rsidR="00587FFA">
        <w:rPr>
          <w:rFonts w:eastAsiaTheme="minorEastAsia"/>
          <w:lang w:eastAsia="zh-CN"/>
        </w:rPr>
        <w:t xml:space="preserve"> is </w:t>
      </w:r>
      <w:proofErr w:type="gramStart"/>
      <w:r w:rsidR="00587FFA">
        <w:rPr>
          <w:rFonts w:eastAsiaTheme="minorEastAsia"/>
          <w:lang w:eastAsia="zh-CN"/>
        </w:rPr>
        <w:t>FFS</w:t>
      </w:r>
      <w:r w:rsidR="00A56857">
        <w:rPr>
          <w:rFonts w:eastAsiaTheme="minorEastAsia" w:hint="eastAsia"/>
          <w:lang w:eastAsia="zh-CN"/>
        </w:rPr>
        <w:t>[</w:t>
      </w:r>
      <w:proofErr w:type="gramEnd"/>
      <w:r w:rsidR="00A56857">
        <w:rPr>
          <w:rFonts w:eastAsiaTheme="minorEastAsia" w:hint="eastAsia"/>
          <w:lang w:eastAsia="zh-CN"/>
        </w:rPr>
        <w:t>1]</w:t>
      </w:r>
      <w:r w:rsidR="00B6468E">
        <w:rPr>
          <w:rFonts w:eastAsiaTheme="minorEastAsia"/>
          <w:lang w:eastAsia="zh-CN"/>
        </w:rPr>
        <w:t>.</w:t>
      </w:r>
      <w:r w:rsidR="00587FFA">
        <w:rPr>
          <w:rFonts w:eastAsiaTheme="minorEastAsia"/>
          <w:lang w:eastAsia="zh-CN"/>
        </w:rPr>
        <w:t xml:space="preserve"> </w:t>
      </w:r>
      <w:r w:rsidR="00B6468E">
        <w:rPr>
          <w:rFonts w:eastAsiaTheme="minorEastAsia"/>
          <w:lang w:eastAsia="zh-CN"/>
        </w:rPr>
        <w:t>A</w:t>
      </w:r>
      <w:r w:rsidR="00A56857">
        <w:rPr>
          <w:rFonts w:eastAsiaTheme="minorEastAsia" w:hint="eastAsia"/>
          <w:lang w:eastAsia="zh-CN"/>
        </w:rPr>
        <w:t>nd in RAN2#126 meeting, RAN2 determines the maximum number of subgro</w:t>
      </w:r>
      <w:r w:rsidR="00DE55A4">
        <w:rPr>
          <w:rFonts w:eastAsiaTheme="minorEastAsia"/>
          <w:lang w:eastAsia="zh-CN"/>
        </w:rPr>
        <w:t>u</w:t>
      </w:r>
      <w:r w:rsidR="00A56857">
        <w:rPr>
          <w:rFonts w:eastAsiaTheme="minorEastAsia" w:hint="eastAsia"/>
          <w:lang w:eastAsia="zh-CN"/>
        </w:rPr>
        <w:t>ps for LP-WUS is no less than 8</w:t>
      </w:r>
      <w:r w:rsidR="00B6468E">
        <w:rPr>
          <w:rFonts w:eastAsiaTheme="minorEastAsia"/>
          <w:lang w:eastAsia="zh-CN"/>
        </w:rPr>
        <w:t xml:space="preserve"> </w:t>
      </w:r>
      <w:r w:rsidR="00A56857">
        <w:rPr>
          <w:rFonts w:eastAsiaTheme="minorEastAsia" w:hint="eastAsia"/>
          <w:lang w:eastAsia="zh-CN"/>
        </w:rPr>
        <w:t xml:space="preserve">[2]. </w:t>
      </w:r>
      <w:r w:rsidR="00A56857">
        <w:rPr>
          <w:rFonts w:eastAsiaTheme="minorEastAsia"/>
          <w:lang w:eastAsia="zh-CN"/>
        </w:rPr>
        <w:t>I</w:t>
      </w:r>
      <w:r w:rsidR="00A56857">
        <w:rPr>
          <w:rFonts w:eastAsiaTheme="minorEastAsia" w:hint="eastAsia"/>
          <w:lang w:eastAsia="zh-CN"/>
        </w:rPr>
        <w:t xml:space="preserve">n our view, the detail number </w:t>
      </w:r>
      <w:r w:rsidR="00C75328">
        <w:rPr>
          <w:rFonts w:eastAsiaTheme="minorEastAsia"/>
          <w:lang w:eastAsia="zh-CN"/>
        </w:rPr>
        <w:t>would</w:t>
      </w:r>
      <w:r w:rsidR="00A56857">
        <w:rPr>
          <w:rFonts w:eastAsiaTheme="minorEastAsia" w:hint="eastAsia"/>
          <w:lang w:eastAsia="zh-CN"/>
        </w:rPr>
        <w:t xml:space="preserve"> be </w:t>
      </w:r>
      <w:r w:rsidR="001C700B">
        <w:rPr>
          <w:rFonts w:eastAsiaTheme="minorEastAsia"/>
          <w:lang w:eastAsia="zh-CN"/>
        </w:rPr>
        <w:t xml:space="preserve">further discussed and </w:t>
      </w:r>
      <w:r w:rsidR="00A56857">
        <w:rPr>
          <w:rFonts w:eastAsiaTheme="minorEastAsia" w:hint="eastAsia"/>
          <w:lang w:eastAsia="zh-CN"/>
        </w:rPr>
        <w:t>determined by RAN1</w:t>
      </w:r>
      <w:r w:rsidR="00923B12">
        <w:rPr>
          <w:rFonts w:eastAsiaTheme="minorEastAsia" w:hint="eastAsia"/>
          <w:lang w:eastAsia="zh-CN"/>
        </w:rPr>
        <w:t xml:space="preserve"> and there is no need to discuss further in RAN2</w:t>
      </w:r>
      <w:r w:rsidR="00A56857">
        <w:rPr>
          <w:rFonts w:eastAsiaTheme="minorEastAsia"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82578" w14:paraId="764E5653" w14:textId="77777777" w:rsidTr="00DA68E6">
        <w:tc>
          <w:tcPr>
            <w:tcW w:w="9628" w:type="dxa"/>
          </w:tcPr>
          <w:p w14:paraId="26250C1C" w14:textId="3C48A019" w:rsidR="00C82578" w:rsidRPr="00A56857" w:rsidRDefault="00A56857" w:rsidP="00923B12">
            <w:pPr>
              <w:pStyle w:val="Agreement"/>
              <w:tabs>
                <w:tab w:val="num" w:pos="1619"/>
              </w:tabs>
              <w:spacing w:before="0" w:after="120"/>
              <w:ind w:left="357" w:hanging="357"/>
              <w:rPr>
                <w:rFonts w:ascii="Times New Roman" w:eastAsiaTheme="minorEastAsia" w:hAnsi="Times New Roman"/>
                <w:lang w:eastAsia="zh-CN"/>
              </w:rPr>
            </w:pPr>
            <w:r w:rsidRPr="00A56857">
              <w:rPr>
                <w:rFonts w:ascii="Times New Roman" w:hAnsi="Times New Roman"/>
                <w:lang w:eastAsia="zh-CN"/>
              </w:rPr>
              <w:t>RAN2</w:t>
            </w:r>
            <w:r w:rsidRPr="00A56857">
              <w:rPr>
                <w:rFonts w:ascii="Times New Roman" w:hAnsi="Times New Roman"/>
                <w:szCs w:val="20"/>
                <w:lang w:eastAsia="zh-CN"/>
              </w:rPr>
              <w:t xml:space="preserve"> assume the maximum number of subgroups that can be configured for LP-WUS subgrouping is no less than 8.</w:t>
            </w:r>
          </w:p>
        </w:tc>
      </w:tr>
    </w:tbl>
    <w:bookmarkEnd w:id="15"/>
    <w:p w14:paraId="1F4992AE" w14:textId="43F9D5FC" w:rsidR="005625AE" w:rsidRDefault="005625AE" w:rsidP="00923B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subgrouping method for LP-WUS, RAN2 agreed that </w:t>
      </w:r>
      <w:r w:rsidR="00127D2C">
        <w:rPr>
          <w:rFonts w:eastAsiaTheme="minorEastAsia"/>
          <w:lang w:eastAsia="zh-CN"/>
        </w:rPr>
        <w:t xml:space="preserve">the </w:t>
      </w:r>
      <w:r w:rsidRPr="005625AE">
        <w:rPr>
          <w:rFonts w:eastAsiaTheme="minorEastAsia"/>
          <w:lang w:eastAsia="zh-CN"/>
        </w:rPr>
        <w:t>PEI subgrouping method is taken as baseline, i.e. CN assigned and UE_ID</w:t>
      </w:r>
      <w:r w:rsidR="00F3340A">
        <w:rPr>
          <w:rFonts w:eastAsiaTheme="minorEastAsia" w:hint="eastAsia"/>
          <w:lang w:eastAsia="zh-CN"/>
        </w:rPr>
        <w:t xml:space="preserve"> </w:t>
      </w:r>
      <w:r w:rsidRPr="005625AE">
        <w:rPr>
          <w:rFonts w:eastAsiaTheme="minorEastAsia"/>
          <w:lang w:eastAsia="zh-CN"/>
        </w:rPr>
        <w:t>based subgrouping.</w:t>
      </w:r>
      <w:r w:rsidR="00A61FA3">
        <w:rPr>
          <w:rFonts w:eastAsiaTheme="minorEastAsia" w:hint="eastAsia"/>
          <w:lang w:eastAsia="zh-CN"/>
        </w:rPr>
        <w:t xml:space="preserve"> In the following part, we will analyse the specific details for </w:t>
      </w:r>
      <w:r w:rsidR="00A61FA3" w:rsidRPr="005625AE">
        <w:rPr>
          <w:rFonts w:eastAsiaTheme="minorEastAsia"/>
          <w:lang w:eastAsia="zh-CN"/>
        </w:rPr>
        <w:t>CN assigned and UE_ID</w:t>
      </w:r>
      <w:r w:rsidR="00A61FA3">
        <w:rPr>
          <w:rFonts w:eastAsiaTheme="minorEastAsia"/>
          <w:lang w:eastAsia="zh-CN"/>
        </w:rPr>
        <w:t>-</w:t>
      </w:r>
      <w:r w:rsidR="00A61FA3" w:rsidRPr="005625AE">
        <w:rPr>
          <w:rFonts w:eastAsiaTheme="minorEastAsia"/>
          <w:lang w:eastAsia="zh-CN"/>
        </w:rPr>
        <w:t>based subgrouping.</w:t>
      </w:r>
    </w:p>
    <w:p w14:paraId="7542516C" w14:textId="1118DBF6" w:rsidR="006252B5" w:rsidRDefault="00385E14" w:rsidP="00923B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Pr="00633B57">
        <w:rPr>
          <w:rFonts w:eastAsiaTheme="minorEastAsia" w:hint="eastAsia"/>
          <w:lang w:eastAsia="zh-CN"/>
        </w:rPr>
        <w:t xml:space="preserve"> </w:t>
      </w:r>
      <w:r w:rsidR="00E61111" w:rsidRPr="00633B57">
        <w:rPr>
          <w:rFonts w:eastAsiaTheme="minorEastAsia" w:hint="eastAsia"/>
          <w:lang w:eastAsia="zh-CN"/>
        </w:rPr>
        <w:t xml:space="preserve">the CN assigned subgrouping, </w:t>
      </w:r>
      <w:r w:rsidR="006252B5">
        <w:rPr>
          <w:rFonts w:eastAsiaTheme="minorEastAsia" w:hint="eastAsia"/>
          <w:lang w:eastAsia="zh-CN"/>
        </w:rPr>
        <w:t>RAN2 has the following agreement in RAN2#126 meeting</w:t>
      </w:r>
      <w:r w:rsidR="00A56857">
        <w:rPr>
          <w:rFonts w:eastAsiaTheme="minorEastAsia" w:hint="eastAsia"/>
          <w:lang w:eastAsia="zh-CN"/>
        </w:rPr>
        <w:t xml:space="preserve"> [2]</w:t>
      </w:r>
      <w:r w:rsidR="006252B5">
        <w:rPr>
          <w:rFonts w:eastAsiaTheme="minorEastAsia" w:hint="eastAsia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252B5" w14:paraId="34509167" w14:textId="77777777" w:rsidTr="006252B5">
        <w:tc>
          <w:tcPr>
            <w:tcW w:w="9628" w:type="dxa"/>
          </w:tcPr>
          <w:p w14:paraId="0CD07621" w14:textId="78EF2A99" w:rsidR="006252B5" w:rsidRPr="006252B5" w:rsidRDefault="006252B5" w:rsidP="00923B12">
            <w:pPr>
              <w:pStyle w:val="Agreement"/>
              <w:tabs>
                <w:tab w:val="num" w:pos="1619"/>
              </w:tabs>
              <w:spacing w:before="0" w:after="120"/>
              <w:ind w:left="357" w:hanging="357"/>
              <w:rPr>
                <w:lang w:eastAsia="zh-CN"/>
              </w:rPr>
            </w:pPr>
            <w:r w:rsidRPr="00A56857">
              <w:rPr>
                <w:rFonts w:ascii="Times New Roman" w:hAnsi="Times New Roman"/>
                <w:szCs w:val="20"/>
                <w:lang w:eastAsia="zh-CN"/>
              </w:rPr>
              <w:t>RAN2 understand that if UE is configured with CN-based LP-WUS subgrouping, it is up to CN to assign the LP-WUS subgroup ID to the UE.</w:t>
            </w:r>
          </w:p>
        </w:tc>
      </w:tr>
    </w:tbl>
    <w:p w14:paraId="28CB06F1" w14:textId="4975359C" w:rsidR="00201D14" w:rsidRPr="00633B57" w:rsidRDefault="006252B5" w:rsidP="00923B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="00E61111" w:rsidRPr="00633B57">
        <w:rPr>
          <w:rFonts w:eastAsiaTheme="minorEastAsia" w:hint="eastAsia"/>
          <w:lang w:eastAsia="zh-CN"/>
        </w:rPr>
        <w:t xml:space="preserve">e think the similar </w:t>
      </w:r>
      <w:r w:rsidR="00057C5D" w:rsidRPr="00633B57">
        <w:rPr>
          <w:rFonts w:eastAsiaTheme="minorEastAsia"/>
          <w:lang w:eastAsia="zh-CN"/>
        </w:rPr>
        <w:t>mechanism</w:t>
      </w:r>
      <w:r w:rsidR="00E61111" w:rsidRPr="00633B57">
        <w:rPr>
          <w:rFonts w:eastAsiaTheme="minorEastAsia" w:hint="eastAsia"/>
          <w:lang w:eastAsia="zh-CN"/>
        </w:rPr>
        <w:t xml:space="preserve"> and NAS signalling defined for PEI could be reused directly for LP-WUS subgrouping. </w:t>
      </w:r>
      <w:r w:rsidR="00E61111" w:rsidRPr="00633B57">
        <w:rPr>
          <w:rFonts w:eastAsiaTheme="minorEastAsia"/>
          <w:lang w:eastAsia="zh-CN"/>
        </w:rPr>
        <w:t>Which</w:t>
      </w:r>
      <w:r w:rsidR="00E61111" w:rsidRPr="00633B57">
        <w:rPr>
          <w:rFonts w:eastAsiaTheme="minorEastAsia" w:hint="eastAsia"/>
          <w:lang w:eastAsia="zh-CN"/>
        </w:rPr>
        <w:t xml:space="preserve"> </w:t>
      </w:r>
      <w:r w:rsidR="00141D22" w:rsidRPr="00633B57">
        <w:rPr>
          <w:rFonts w:eastAsiaTheme="minorEastAsia" w:hint="eastAsia"/>
          <w:lang w:eastAsia="zh-CN"/>
        </w:rPr>
        <w:t xml:space="preserve">may </w:t>
      </w:r>
      <w:r w:rsidR="00E61111" w:rsidRPr="00633B57">
        <w:rPr>
          <w:rFonts w:eastAsiaTheme="minorEastAsia" w:hint="eastAsia"/>
          <w:lang w:eastAsia="zh-CN"/>
        </w:rPr>
        <w:t xml:space="preserve">include the following </w:t>
      </w:r>
      <w:r w:rsidR="00057C5D" w:rsidRPr="00633B57">
        <w:rPr>
          <w:rFonts w:eastAsiaTheme="minorEastAsia"/>
          <w:lang w:eastAsia="zh-CN"/>
        </w:rPr>
        <w:t>characteristics</w:t>
      </w:r>
      <w:r w:rsidR="00E61111" w:rsidRPr="00633B57">
        <w:rPr>
          <w:rFonts w:eastAsiaTheme="minorEastAsia" w:hint="eastAsia"/>
          <w:lang w:eastAsia="zh-CN"/>
        </w:rPr>
        <w:t>:</w:t>
      </w:r>
    </w:p>
    <w:p w14:paraId="688543B7" w14:textId="30967020" w:rsidR="00141D22" w:rsidRPr="00633B57" w:rsidRDefault="00141D2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3B57">
        <w:rPr>
          <w:rFonts w:ascii="Times New Roman" w:eastAsiaTheme="minorEastAsia" w:hAnsi="Times New Roman"/>
          <w:sz w:val="20"/>
          <w:szCs w:val="20"/>
        </w:rPr>
        <w:t>UE indicates it</w:t>
      </w:r>
      <w:r w:rsidR="00A56857">
        <w:rPr>
          <w:rFonts w:ascii="Times New Roman" w:eastAsiaTheme="minorEastAsia" w:hAnsi="Times New Roman" w:hint="eastAsia"/>
          <w:sz w:val="20"/>
          <w:szCs w:val="20"/>
        </w:rPr>
        <w:t>s</w:t>
      </w:r>
      <w:r w:rsidRPr="00633B57">
        <w:rPr>
          <w:rFonts w:ascii="Times New Roman" w:eastAsiaTheme="minorEastAsia" w:hAnsi="Times New Roman"/>
          <w:sz w:val="20"/>
          <w:szCs w:val="20"/>
        </w:rPr>
        <w:t xml:space="preserve"> CN assigned subgrouping </w:t>
      </w:r>
      <w:r w:rsidR="00A56857">
        <w:rPr>
          <w:rFonts w:ascii="Times New Roman" w:eastAsiaTheme="minorEastAsia" w:hAnsi="Times New Roman" w:hint="eastAsia"/>
          <w:sz w:val="20"/>
          <w:szCs w:val="20"/>
        </w:rPr>
        <w:t xml:space="preserve">capability 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for LP-WUS subgrouping </w:t>
      </w:r>
      <w:r w:rsidRPr="00633B57">
        <w:rPr>
          <w:rFonts w:ascii="Times New Roman" w:eastAsiaTheme="minorEastAsia" w:hAnsi="Times New Roman"/>
          <w:sz w:val="20"/>
          <w:szCs w:val="20"/>
        </w:rPr>
        <w:t xml:space="preserve">to CN during </w:t>
      </w:r>
      <w:r w:rsidR="00F3340A">
        <w:rPr>
          <w:rFonts w:ascii="Times New Roman" w:eastAsiaTheme="minorEastAsia" w:hAnsi="Times New Roman"/>
          <w:sz w:val="20"/>
          <w:szCs w:val="20"/>
        </w:rPr>
        <w:t xml:space="preserve">the </w:t>
      </w:r>
      <w:r w:rsidRPr="00633B57">
        <w:rPr>
          <w:rFonts w:ascii="Times New Roman" w:eastAsiaTheme="minorEastAsia" w:hAnsi="Times New Roman"/>
          <w:sz w:val="20"/>
          <w:szCs w:val="20"/>
        </w:rPr>
        <w:t>registration procedure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24702D6F" w14:textId="2DD79D0D" w:rsidR="00141D22" w:rsidRPr="00633B57" w:rsidRDefault="00141D2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3B57">
        <w:rPr>
          <w:rFonts w:ascii="Times New Roman" w:eastAsiaTheme="minorEastAsia" w:hAnsi="Times New Roman" w:hint="eastAsia"/>
          <w:sz w:val="20"/>
          <w:szCs w:val="20"/>
        </w:rPr>
        <w:t>CN assigns the subgrouping ID for LP-WUS to UE during the registration procedure and UE store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s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 the subgroup</w:t>
      </w:r>
      <w:r w:rsidR="007D60C4" w:rsidRPr="00633B57">
        <w:rPr>
          <w:rFonts w:ascii="Times New Roman" w:eastAsiaTheme="minorEastAsia" w:hAnsi="Times New Roman"/>
          <w:sz w:val="20"/>
          <w:szCs w:val="20"/>
        </w:rPr>
        <w:t>ing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 ID for LP-WUS in the UE context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;</w:t>
      </w:r>
    </w:p>
    <w:p w14:paraId="51223EEE" w14:textId="2CD83E66" w:rsidR="00E61111" w:rsidRPr="00633B57" w:rsidRDefault="00141D2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UE determines whether </w:t>
      </w:r>
      <w:r w:rsidR="00F3340A">
        <w:rPr>
          <w:rFonts w:ascii="Times New Roman" w:eastAsiaTheme="minorEastAsia" w:hAnsi="Times New Roman"/>
          <w:sz w:val="20"/>
          <w:szCs w:val="20"/>
        </w:rPr>
        <w:t xml:space="preserve">the 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>current serving cell supports the CN assigned subgrouping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 xml:space="preserve"> for LP-WUS</w:t>
      </w:r>
      <w:r w:rsidRPr="00633B57">
        <w:rPr>
          <w:rFonts w:ascii="Times New Roman" w:eastAsiaTheme="minorEastAsia" w:hAnsi="Times New Roman" w:hint="eastAsia"/>
          <w:sz w:val="20"/>
          <w:szCs w:val="20"/>
        </w:rPr>
        <w:t xml:space="preserve"> based on the information in SI</w:t>
      </w:r>
      <w:r w:rsidR="00424510" w:rsidRPr="00633B57">
        <w:rPr>
          <w:rFonts w:ascii="Times New Roman" w:eastAsiaTheme="minorEastAsia" w:hAnsi="Times New Roman"/>
          <w:sz w:val="20"/>
          <w:szCs w:val="20"/>
        </w:rPr>
        <w:t>. I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>f the serving cell support</w:t>
      </w:r>
      <w:r w:rsidR="00057C5D" w:rsidRPr="00633B57">
        <w:rPr>
          <w:rFonts w:ascii="Times New Roman" w:eastAsiaTheme="minorEastAsia" w:hAnsi="Times New Roman"/>
          <w:sz w:val="20"/>
          <w:szCs w:val="20"/>
        </w:rPr>
        <w:t>s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 xml:space="preserve"> the CN assigned subgrouping for LP-WUS, UE will monitor the LP-WUS with the CN assigned subgroup</w:t>
      </w:r>
      <w:r w:rsidR="00DD67AD" w:rsidRPr="00633B57">
        <w:rPr>
          <w:rFonts w:ascii="Times New Roman" w:eastAsiaTheme="minorEastAsia" w:hAnsi="Times New Roman"/>
          <w:sz w:val="20"/>
          <w:szCs w:val="20"/>
        </w:rPr>
        <w:t>ing</w:t>
      </w:r>
      <w:r w:rsidR="00201D14" w:rsidRPr="00633B57">
        <w:rPr>
          <w:rFonts w:ascii="Times New Roman" w:eastAsiaTheme="minorEastAsia" w:hAnsi="Times New Roman" w:hint="eastAsia"/>
          <w:sz w:val="20"/>
          <w:szCs w:val="20"/>
        </w:rPr>
        <w:t xml:space="preserve"> ID.</w:t>
      </w:r>
    </w:p>
    <w:p w14:paraId="785ACF9A" w14:textId="55E75381" w:rsidR="00E61111" w:rsidRPr="00633B57" w:rsidRDefault="00E61111" w:rsidP="00923B12">
      <w:pPr>
        <w:spacing w:after="120"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="00393EC8" w:rsidRPr="00633B57">
        <w:rPr>
          <w:rFonts w:eastAsiaTheme="minorEastAsia" w:hint="eastAsia"/>
          <w:b/>
          <w:lang w:eastAsia="zh-CN"/>
        </w:rPr>
        <w:t xml:space="preserve"> </w:t>
      </w:r>
      <w:r w:rsidR="00A56857">
        <w:rPr>
          <w:rFonts w:eastAsiaTheme="minorEastAsia" w:hint="eastAsia"/>
          <w:b/>
          <w:lang w:eastAsia="zh-CN"/>
        </w:rPr>
        <w:t>8</w:t>
      </w:r>
      <w:r w:rsidRPr="00633B57">
        <w:rPr>
          <w:rFonts w:hint="eastAsia"/>
          <w:b/>
        </w:rPr>
        <w:t xml:space="preserve">: For CN </w:t>
      </w:r>
      <w:r w:rsidR="003B2A20" w:rsidRPr="00633B57">
        <w:rPr>
          <w:b/>
        </w:rPr>
        <w:t>assigned</w:t>
      </w:r>
      <w:r w:rsidR="00A56857">
        <w:rPr>
          <w:rFonts w:eastAsiaTheme="minorEastAsia" w:hint="eastAsia"/>
          <w:b/>
          <w:lang w:eastAsia="zh-CN"/>
        </w:rPr>
        <w:t xml:space="preserve"> LP-WUS</w:t>
      </w:r>
      <w:r w:rsidR="003B2A20" w:rsidRPr="00633B57">
        <w:rPr>
          <w:rFonts w:hint="eastAsia"/>
          <w:b/>
        </w:rPr>
        <w:t xml:space="preserve"> </w:t>
      </w:r>
      <w:r w:rsidRPr="00633B57">
        <w:rPr>
          <w:rFonts w:hint="eastAsia"/>
          <w:b/>
        </w:rPr>
        <w:t>subgroup</w:t>
      </w:r>
      <w:r w:rsidR="00251B65" w:rsidRPr="00633B57">
        <w:rPr>
          <w:b/>
        </w:rPr>
        <w:t>ing</w:t>
      </w:r>
      <w:r w:rsidRPr="00633B57">
        <w:rPr>
          <w:rFonts w:hint="eastAsia"/>
          <w:b/>
        </w:rPr>
        <w:t xml:space="preserve">, </w:t>
      </w:r>
      <w:r w:rsidR="00FD3B5D">
        <w:rPr>
          <w:rFonts w:eastAsiaTheme="minorEastAsia" w:hint="eastAsia"/>
          <w:b/>
          <w:lang w:eastAsia="zh-CN"/>
        </w:rPr>
        <w:t xml:space="preserve">RAN2 assumes </w:t>
      </w:r>
      <w:r w:rsidRPr="00633B57">
        <w:rPr>
          <w:rFonts w:hint="eastAsia"/>
          <w:b/>
        </w:rPr>
        <w:t>similar signalling defined for PEI should be reused for LP-WUS</w:t>
      </w:r>
      <w:r w:rsidR="00B63C7F" w:rsidRPr="00633B57">
        <w:rPr>
          <w:rFonts w:eastAsiaTheme="minorEastAsia" w:hint="eastAsia"/>
          <w:b/>
          <w:lang w:eastAsia="zh-CN"/>
        </w:rPr>
        <w:t xml:space="preserve"> subgrouping.</w:t>
      </w:r>
      <w:r w:rsidRPr="00633B57">
        <w:rPr>
          <w:rFonts w:hint="eastAsia"/>
          <w:b/>
        </w:rPr>
        <w:t xml:space="preserve"> </w:t>
      </w:r>
      <w:r w:rsidR="0018064C" w:rsidRPr="0018064C">
        <w:rPr>
          <w:rFonts w:eastAsiaTheme="minorEastAsia"/>
          <w:b/>
          <w:lang w:eastAsia="zh-CN"/>
        </w:rPr>
        <w:t>Final design is up to SA</w:t>
      </w:r>
      <w:r w:rsidR="00B84177">
        <w:rPr>
          <w:rFonts w:eastAsiaTheme="minorEastAsia"/>
          <w:b/>
          <w:lang w:eastAsia="zh-CN"/>
        </w:rPr>
        <w:t>2</w:t>
      </w:r>
      <w:r w:rsidR="0018064C" w:rsidRPr="0018064C">
        <w:rPr>
          <w:rFonts w:eastAsiaTheme="minorEastAsia"/>
          <w:b/>
          <w:lang w:eastAsia="zh-CN"/>
        </w:rPr>
        <w:t>/CT</w:t>
      </w:r>
      <w:r w:rsidR="00B84177">
        <w:rPr>
          <w:rFonts w:eastAsiaTheme="minorEastAsia"/>
          <w:b/>
          <w:lang w:eastAsia="zh-CN"/>
        </w:rPr>
        <w:t>1</w:t>
      </w:r>
      <w:r w:rsidR="00F55087">
        <w:rPr>
          <w:rFonts w:eastAsiaTheme="minorEastAsia"/>
          <w:b/>
          <w:lang w:eastAsia="zh-CN"/>
        </w:rPr>
        <w:t>/RAN3</w:t>
      </w:r>
      <w:r w:rsidR="0018064C" w:rsidRPr="0018064C">
        <w:rPr>
          <w:rFonts w:eastAsiaTheme="minorEastAsia"/>
          <w:b/>
          <w:lang w:eastAsia="zh-CN"/>
        </w:rPr>
        <w:t xml:space="preserve"> discussion.</w:t>
      </w:r>
    </w:p>
    <w:p w14:paraId="62B29714" w14:textId="6A2237A1" w:rsidR="00E61111" w:rsidRPr="00633B57" w:rsidRDefault="00F3340A" w:rsidP="00923B1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</w:t>
      </w:r>
      <w:r w:rsidRPr="00633B57">
        <w:rPr>
          <w:rFonts w:eastAsiaTheme="minorEastAsia" w:hint="eastAsia"/>
          <w:lang w:eastAsia="zh-CN"/>
        </w:rPr>
        <w:t xml:space="preserve"> </w:t>
      </w:r>
      <w:r w:rsidR="00B63C7F" w:rsidRPr="00633B57">
        <w:rPr>
          <w:rFonts w:eastAsiaTheme="minorEastAsia" w:hint="eastAsia"/>
          <w:lang w:eastAsia="zh-CN"/>
        </w:rPr>
        <w:t xml:space="preserve">the UE_ID based subgrouping, the similar formula as PEI </w:t>
      </w:r>
      <w:r w:rsidR="00CF6C78" w:rsidRPr="00633B57">
        <w:rPr>
          <w:rFonts w:eastAsiaTheme="minorEastAsia" w:hint="eastAsia"/>
          <w:lang w:eastAsia="zh-CN"/>
        </w:rPr>
        <w:t xml:space="preserve">which is as follows </w:t>
      </w:r>
      <w:r w:rsidR="00B63C7F" w:rsidRPr="00633B57">
        <w:rPr>
          <w:rFonts w:eastAsiaTheme="minorEastAsia" w:hint="eastAsia"/>
          <w:lang w:eastAsia="zh-CN"/>
        </w:rPr>
        <w:t xml:space="preserve">could be used as </w:t>
      </w:r>
      <w:r w:rsidR="00FB1B18" w:rsidRPr="00633B57">
        <w:rPr>
          <w:rFonts w:eastAsiaTheme="minorEastAsia"/>
          <w:lang w:eastAsia="zh-CN"/>
        </w:rPr>
        <w:t>the baseline</w:t>
      </w:r>
      <w:r w:rsidR="00B63C7F" w:rsidRPr="00633B57">
        <w:rPr>
          <w:rFonts w:eastAsiaTheme="minorEastAsia" w:hint="eastAsia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33B57" w:rsidRPr="00633B57" w14:paraId="537FBA14" w14:textId="77777777" w:rsidTr="00D9478C">
        <w:tc>
          <w:tcPr>
            <w:tcW w:w="9628" w:type="dxa"/>
          </w:tcPr>
          <w:p w14:paraId="58A95D4A" w14:textId="1DE6C6AB" w:rsidR="00D9478C" w:rsidRPr="00633B57" w:rsidRDefault="00D9478C" w:rsidP="00D9478C">
            <w:pPr>
              <w:pStyle w:val="B10"/>
              <w:ind w:left="284" w:firstLine="0"/>
              <w:rPr>
                <w:rFonts w:eastAsia="宋体"/>
                <w:lang w:eastAsia="ja-JP"/>
              </w:rPr>
            </w:pPr>
            <w:r w:rsidRPr="00633B57">
              <w:rPr>
                <w:rFonts w:eastAsia="宋体"/>
                <w:lang w:eastAsia="zh-CN"/>
              </w:rPr>
              <w:t>SubgroupID</w:t>
            </w:r>
            <w:r w:rsidRPr="00633B57">
              <w:rPr>
                <w:rFonts w:eastAsia="宋体"/>
              </w:rPr>
              <w:t xml:space="preserve"> = (</w:t>
            </w:r>
            <w:r w:rsidR="00DD0FF0" w:rsidRPr="00633B57">
              <w:rPr>
                <w:rFonts w:eastAsia="宋体"/>
              </w:rPr>
              <w:t>floor (</w:t>
            </w:r>
            <w:r w:rsidRPr="00633B57">
              <w:rPr>
                <w:rFonts w:eastAsia="宋体"/>
              </w:rPr>
              <w:t xml:space="preserve">UE_ID/(N*Ns)) mod </w:t>
            </w:r>
            <w:r w:rsidRPr="00633B57">
              <w:rPr>
                <w:rFonts w:eastAsia="宋体"/>
                <w:bCs/>
                <w:lang w:eastAsia="zh-CN"/>
              </w:rPr>
              <w:t>subgroupsNumForUEID</w:t>
            </w:r>
            <w:r w:rsidRPr="00633B57">
              <w:rPr>
                <w:rFonts w:eastAsia="宋体"/>
              </w:rPr>
              <w:t xml:space="preserve">) + (subgroupsNumPerPO - </w:t>
            </w:r>
            <w:r w:rsidRPr="00633B57">
              <w:rPr>
                <w:rFonts w:eastAsia="宋体"/>
                <w:bCs/>
                <w:lang w:eastAsia="zh-CN"/>
              </w:rPr>
              <w:t>subgroupsNumForUEID</w:t>
            </w:r>
            <w:r w:rsidRPr="00633B57">
              <w:rPr>
                <w:rFonts w:eastAsia="宋体"/>
              </w:rPr>
              <w:t>),</w:t>
            </w:r>
          </w:p>
          <w:p w14:paraId="746CD4D8" w14:textId="77777777" w:rsidR="00D9478C" w:rsidRPr="00633B57" w:rsidRDefault="00D9478C" w:rsidP="00D9478C">
            <w:pPr>
              <w:rPr>
                <w:rFonts w:eastAsia="宋体"/>
              </w:rPr>
            </w:pPr>
            <w:r w:rsidRPr="00633B57">
              <w:rPr>
                <w:rFonts w:eastAsia="宋体"/>
              </w:rPr>
              <w:t>where:</w:t>
            </w:r>
          </w:p>
          <w:p w14:paraId="0E2E5111" w14:textId="77777777" w:rsidR="00D9478C" w:rsidRPr="00633B57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ko-KR"/>
              </w:rPr>
            </w:pPr>
            <w:r w:rsidRPr="00633B57">
              <w:t xml:space="preserve">N: number of total paging </w:t>
            </w:r>
            <w:r w:rsidRPr="00633B57">
              <w:rPr>
                <w:lang w:eastAsia="ko-KR"/>
              </w:rPr>
              <w:t>frames</w:t>
            </w:r>
            <w:r w:rsidRPr="00633B57">
              <w:t xml:space="preserve"> in T</w:t>
            </w:r>
            <w:r w:rsidRPr="00633B57">
              <w:rPr>
                <w:rFonts w:eastAsia="宋体"/>
              </w:rPr>
              <w:t>, which is the DRX cycle of RRC_IDLE state</w:t>
            </w:r>
            <w:r w:rsidRPr="00633B57">
              <w:t xml:space="preserve"> </w:t>
            </w:r>
            <w:r w:rsidRPr="00633B57">
              <w:rPr>
                <w:rFonts w:eastAsia="宋体"/>
              </w:rPr>
              <w:t>as specified in clause 7.1</w:t>
            </w:r>
          </w:p>
          <w:p w14:paraId="21E8B08D" w14:textId="77777777" w:rsidR="00D9478C" w:rsidRPr="00633B57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lang w:eastAsia="zh-CN"/>
              </w:rPr>
            </w:pPr>
            <w:r w:rsidRPr="00633B57">
              <w:rPr>
                <w:lang w:eastAsia="ko-KR"/>
              </w:rPr>
              <w:t xml:space="preserve">Ns: number of paging </w:t>
            </w:r>
            <w:r w:rsidRPr="00633B57">
              <w:rPr>
                <w:bCs/>
              </w:rPr>
              <w:t xml:space="preserve">occasions </w:t>
            </w:r>
            <w:r w:rsidRPr="00633B57">
              <w:rPr>
                <w:lang w:eastAsia="ko-KR"/>
              </w:rPr>
              <w:t>for a PF</w:t>
            </w:r>
          </w:p>
          <w:p w14:paraId="76C9CD9D" w14:textId="77777777" w:rsidR="00D9478C" w:rsidRPr="00633B57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</w:rPr>
            </w:pPr>
            <w:r w:rsidRPr="00633B57">
              <w:rPr>
                <w:rFonts w:eastAsia="宋体"/>
                <w:bCs/>
              </w:rPr>
              <w:t xml:space="preserve">UE_ID: </w:t>
            </w:r>
            <w:r w:rsidRPr="00633B57">
              <w:rPr>
                <w:rFonts w:eastAsia="宋体"/>
              </w:rPr>
              <w:t xml:space="preserve">5G-S-TMSI mod X, where X is 32768, if </w:t>
            </w:r>
            <w:r w:rsidRPr="00633B57">
              <w:rPr>
                <w:rFonts w:eastAsia="宋体"/>
                <w:lang w:eastAsia="zh-CN"/>
              </w:rPr>
              <w:t>eDRX</w:t>
            </w:r>
            <w:r w:rsidRPr="00633B57">
              <w:rPr>
                <w:rFonts w:eastAsia="宋体"/>
              </w:rPr>
              <w:t xml:space="preserve"> is applied; otherwise, X is 8192</w:t>
            </w:r>
          </w:p>
          <w:p w14:paraId="248D1588" w14:textId="47D1DFD2" w:rsidR="00D9478C" w:rsidRPr="00F3340A" w:rsidRDefault="00D9478C" w:rsidP="00FE122D">
            <w:pPr>
              <w:pStyle w:val="B10"/>
              <w:numPr>
                <w:ilvl w:val="0"/>
                <w:numId w:val="14"/>
              </w:numPr>
              <w:ind w:left="771" w:hanging="357"/>
              <w:rPr>
                <w:rFonts w:eastAsia="宋体"/>
                <w:lang w:eastAsia="ja-JP"/>
              </w:rPr>
            </w:pPr>
            <w:r w:rsidRPr="00633B57">
              <w:rPr>
                <w:rFonts w:eastAsia="宋体"/>
              </w:rPr>
              <w:t>subgroupsNumForUEID: number of subgroups for UE_ID based subgrouping in a PO, which is broadcasted in system information</w:t>
            </w:r>
          </w:p>
        </w:tc>
      </w:tr>
    </w:tbl>
    <w:p w14:paraId="57EDA4F0" w14:textId="64E9E82E" w:rsidR="00B63C7F" w:rsidRPr="00633B57" w:rsidRDefault="00B63C7F" w:rsidP="00A575C1">
      <w:pPr>
        <w:spacing w:after="120"/>
        <w:contextualSpacing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="00393EC8" w:rsidRPr="00633B57">
        <w:rPr>
          <w:rFonts w:eastAsiaTheme="minorEastAsia" w:hint="eastAsia"/>
          <w:b/>
          <w:lang w:eastAsia="zh-CN"/>
        </w:rPr>
        <w:t xml:space="preserve"> </w:t>
      </w:r>
      <w:r w:rsidR="00A56857">
        <w:rPr>
          <w:rFonts w:eastAsiaTheme="minorEastAsia" w:hint="eastAsia"/>
          <w:b/>
          <w:lang w:eastAsia="zh-CN"/>
        </w:rPr>
        <w:t>9</w:t>
      </w:r>
      <w:r w:rsidRPr="00633B57">
        <w:rPr>
          <w:rFonts w:hint="eastAsia"/>
          <w:b/>
        </w:rPr>
        <w:t xml:space="preserve">: For </w:t>
      </w:r>
      <w:r w:rsidRPr="00633B57">
        <w:rPr>
          <w:b/>
        </w:rPr>
        <w:t xml:space="preserve">UE_ID </w:t>
      </w:r>
      <w:r w:rsidRPr="00633B57">
        <w:rPr>
          <w:rFonts w:hint="eastAsia"/>
          <w:b/>
        </w:rPr>
        <w:t>based subgroup</w:t>
      </w:r>
      <w:r w:rsidR="00A42648" w:rsidRPr="00633B57">
        <w:rPr>
          <w:rFonts w:eastAsiaTheme="minorEastAsia" w:hint="eastAsia"/>
          <w:b/>
          <w:lang w:eastAsia="zh-CN"/>
        </w:rPr>
        <w:t>ing</w:t>
      </w:r>
      <w:r w:rsidRPr="00633B57">
        <w:rPr>
          <w:rFonts w:hint="eastAsia"/>
          <w:b/>
        </w:rPr>
        <w:t>, similar form</w:t>
      </w:r>
      <w:r w:rsidRPr="00633B57">
        <w:rPr>
          <w:rFonts w:eastAsiaTheme="minorEastAsia" w:hint="eastAsia"/>
          <w:b/>
          <w:lang w:eastAsia="zh-CN"/>
        </w:rPr>
        <w:t>u</w:t>
      </w:r>
      <w:r w:rsidRPr="00633B57">
        <w:rPr>
          <w:rFonts w:hint="eastAsia"/>
          <w:b/>
        </w:rPr>
        <w:t>l</w:t>
      </w:r>
      <w:r w:rsidRPr="00633B57">
        <w:rPr>
          <w:rFonts w:eastAsiaTheme="minorEastAsia" w:hint="eastAsia"/>
          <w:b/>
          <w:lang w:eastAsia="zh-CN"/>
        </w:rPr>
        <w:t>a</w:t>
      </w:r>
      <w:r w:rsidRPr="00633B57">
        <w:rPr>
          <w:rFonts w:hint="eastAsia"/>
          <w:b/>
        </w:rPr>
        <w:t xml:space="preserve"> defined for PEI</w:t>
      </w:r>
      <w:r w:rsidR="004B3FEB" w:rsidRPr="00633B57">
        <w:rPr>
          <w:b/>
        </w:rPr>
        <w:t xml:space="preserve"> subgrouping</w:t>
      </w:r>
      <w:r w:rsidRPr="00633B57">
        <w:rPr>
          <w:rFonts w:hint="eastAsia"/>
          <w:b/>
        </w:rPr>
        <w:t xml:space="preserve"> is reused for LP-WUS</w:t>
      </w:r>
      <w:r w:rsidR="006D134C" w:rsidRPr="00633B57">
        <w:rPr>
          <w:b/>
        </w:rPr>
        <w:t xml:space="preserve"> subgrouping, i.e.,</w:t>
      </w:r>
    </w:p>
    <w:p w14:paraId="26A2D988" w14:textId="0F91B6AE" w:rsidR="00A42648" w:rsidRPr="00633B57" w:rsidRDefault="00CF6C78" w:rsidP="00FE6DC5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r w:rsidRPr="00633B57">
        <w:rPr>
          <w:rFonts w:eastAsia="宋体"/>
          <w:b/>
          <w:bCs/>
          <w:lang w:eastAsia="zh-CN"/>
        </w:rPr>
        <w:t>SubgroupID</w:t>
      </w:r>
      <w:r w:rsidR="00E13FC4" w:rsidRPr="00633B57">
        <w:rPr>
          <w:rFonts w:eastAsia="宋体"/>
          <w:b/>
          <w:bCs/>
        </w:rPr>
        <w:t xml:space="preserve"> </w:t>
      </w:r>
      <w:r w:rsidRPr="00633B57">
        <w:rPr>
          <w:rFonts w:eastAsia="宋体"/>
          <w:b/>
          <w:bCs/>
        </w:rPr>
        <w:t>= (floor</w:t>
      </w:r>
      <w:r w:rsidR="00A42648"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/>
          <w:b/>
          <w:bCs/>
        </w:rPr>
        <w:t>(UE_ID/(N*Ns</w:t>
      </w:r>
      <w:r w:rsidR="0018064C">
        <w:rPr>
          <w:rFonts w:eastAsia="宋体" w:hint="eastAsia"/>
          <w:b/>
          <w:bCs/>
          <w:lang w:eastAsia="zh-CN"/>
        </w:rPr>
        <w:t>*Np</w:t>
      </w:r>
      <w:r w:rsidRPr="00633B57">
        <w:rPr>
          <w:rFonts w:eastAsia="宋体"/>
          <w:b/>
          <w:bCs/>
        </w:rPr>
        <w:t xml:space="preserve">)) mod </w:t>
      </w:r>
      <w:r w:rsidRPr="00633B57">
        <w:rPr>
          <w:rFonts w:eastAsia="宋体"/>
          <w:b/>
          <w:bCs/>
          <w:lang w:eastAsia="zh-CN"/>
        </w:rPr>
        <w:t>subgroupsNumForUEID</w:t>
      </w:r>
      <w:r w:rsidRPr="00633B57">
        <w:rPr>
          <w:rFonts w:eastAsia="宋体"/>
          <w:b/>
          <w:bCs/>
        </w:rPr>
        <w:t>) +</w:t>
      </w:r>
      <w:r w:rsidR="00D715AA" w:rsidRPr="00633B57">
        <w:rPr>
          <w:rFonts w:eastAsia="宋体"/>
          <w:b/>
          <w:bCs/>
          <w:lang w:eastAsia="zh-CN"/>
        </w:rPr>
        <w:t xml:space="preserve"> (</w:t>
      </w:r>
      <w:r w:rsidRPr="00633B57">
        <w:rPr>
          <w:rFonts w:eastAsia="宋体"/>
          <w:b/>
          <w:bCs/>
        </w:rPr>
        <w:t xml:space="preserve">subgroupsNumPerPO – </w:t>
      </w:r>
      <w:r w:rsidRPr="00633B57">
        <w:rPr>
          <w:rFonts w:eastAsia="宋体"/>
          <w:b/>
          <w:bCs/>
          <w:lang w:eastAsia="zh-CN"/>
        </w:rPr>
        <w:t>subgroupsNumForUEID</w:t>
      </w:r>
      <w:r w:rsidRPr="00633B57">
        <w:rPr>
          <w:rFonts w:eastAsia="宋体"/>
          <w:b/>
          <w:bCs/>
        </w:rPr>
        <w:t>)</w:t>
      </w:r>
      <w:r w:rsidR="00D93D75" w:rsidRPr="00633B57">
        <w:rPr>
          <w:rFonts w:eastAsia="宋体"/>
          <w:b/>
          <w:bCs/>
        </w:rPr>
        <w:t>, where</w:t>
      </w:r>
    </w:p>
    <w:p w14:paraId="60B9DEF2" w14:textId="07F092A0" w:rsidR="003C1B09" w:rsidRPr="00633B57" w:rsidRDefault="00BA3D0C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/>
          <w:b/>
          <w:bCs/>
          <w:lang w:eastAsia="zh-CN"/>
        </w:rPr>
        <w:t>UE_ID</w:t>
      </w:r>
      <w:r w:rsidR="00A7568B" w:rsidRPr="00633B57">
        <w:rPr>
          <w:rFonts w:eastAsia="宋体"/>
          <w:b/>
          <w:bCs/>
          <w:lang w:eastAsia="zh-CN"/>
        </w:rPr>
        <w:t xml:space="preserve"> </w:t>
      </w:r>
      <w:r w:rsidRPr="00633B57">
        <w:rPr>
          <w:rFonts w:eastAsia="宋体" w:hint="eastAsia"/>
          <w:b/>
          <w:bCs/>
          <w:lang w:eastAsia="zh-CN"/>
        </w:rPr>
        <w:t xml:space="preserve">is related to </w:t>
      </w:r>
      <w:r w:rsidRPr="00633B57">
        <w:rPr>
          <w:rFonts w:eastAsia="宋体"/>
          <w:b/>
          <w:bCs/>
          <w:lang w:eastAsia="zh-CN"/>
        </w:rPr>
        <w:t>5G-S-TMSI</w:t>
      </w:r>
      <w:r w:rsidRPr="00633B57">
        <w:rPr>
          <w:rFonts w:eastAsia="宋体" w:hint="eastAsia"/>
          <w:b/>
          <w:bCs/>
          <w:lang w:eastAsia="zh-CN"/>
        </w:rPr>
        <w:t xml:space="preserve">, </w:t>
      </w:r>
    </w:p>
    <w:p w14:paraId="44147A03" w14:textId="77777777" w:rsidR="003C1B09" w:rsidRPr="00633B57" w:rsidRDefault="00A42648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 is the number of total paging frames in DRX cycle, </w:t>
      </w:r>
    </w:p>
    <w:p w14:paraId="536AB514" w14:textId="77777777" w:rsidR="003C1B09" w:rsidRDefault="00A42648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4CDEDA31" w14:textId="77777777" w:rsidR="0018064C" w:rsidRPr="004933C4" w:rsidRDefault="0018064C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>
        <w:rPr>
          <w:b/>
          <w:bCs/>
        </w:rPr>
        <w:t>Np</w:t>
      </w:r>
      <w:r w:rsidRPr="004933C4">
        <w:rPr>
          <w:b/>
          <w:bCs/>
        </w:rPr>
        <w:t xml:space="preserve"> is the number of </w:t>
      </w:r>
      <w:r w:rsidRPr="00C72B6C">
        <w:rPr>
          <w:b/>
          <w:bCs/>
          <w:i/>
          <w:iCs/>
        </w:rPr>
        <w:t>subgroupNumForUEID</w:t>
      </w:r>
      <w:r w:rsidRPr="004933C4">
        <w:rPr>
          <w:b/>
          <w:bCs/>
        </w:rPr>
        <w:t xml:space="preserve"> for PEI, if configured</w:t>
      </w:r>
      <w:r>
        <w:rPr>
          <w:b/>
          <w:bCs/>
        </w:rPr>
        <w:t>;</w:t>
      </w:r>
      <w:r w:rsidRPr="004933C4">
        <w:rPr>
          <w:b/>
          <w:bCs/>
        </w:rPr>
        <w:t xml:space="preserve"> otherwise, </w:t>
      </w:r>
      <w:r>
        <w:rPr>
          <w:b/>
          <w:bCs/>
        </w:rPr>
        <w:t>Np</w:t>
      </w:r>
      <w:r w:rsidRPr="004933C4">
        <w:rPr>
          <w:b/>
          <w:bCs/>
        </w:rPr>
        <w:t xml:space="preserve"> is 1</w:t>
      </w:r>
      <w:r>
        <w:rPr>
          <w:b/>
          <w:bCs/>
        </w:rPr>
        <w:t>,</w:t>
      </w:r>
    </w:p>
    <w:p w14:paraId="3D1354D9" w14:textId="0BEB6F11" w:rsidR="00540A87" w:rsidRPr="00692515" w:rsidRDefault="00A42648" w:rsidP="00FE122D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/>
          <w:b/>
          <w:bCs/>
          <w:lang w:eastAsia="zh-CN"/>
        </w:rPr>
        <w:t>subgroupsNumForUEID</w:t>
      </w:r>
      <w:r w:rsidR="009C56D5" w:rsidRPr="00633B57">
        <w:rPr>
          <w:rFonts w:eastAsia="宋体"/>
          <w:b/>
          <w:bCs/>
        </w:rPr>
        <w:t xml:space="preserve"> and</w:t>
      </w:r>
      <w:r w:rsidR="00E306FD" w:rsidRPr="00633B57">
        <w:rPr>
          <w:rFonts w:eastAsia="宋体"/>
          <w:b/>
          <w:bCs/>
        </w:rPr>
        <w:t xml:space="preserve"> </w:t>
      </w:r>
      <w:r w:rsidRPr="00633B57">
        <w:rPr>
          <w:rFonts w:eastAsia="宋体"/>
          <w:b/>
          <w:bCs/>
        </w:rPr>
        <w:t>subgroupsNumPerPO</w:t>
      </w:r>
      <w:r w:rsidRPr="00633B57">
        <w:rPr>
          <w:rFonts w:eastAsia="宋体" w:hint="eastAsia"/>
          <w:b/>
          <w:bCs/>
          <w:lang w:eastAsia="zh-CN"/>
        </w:rPr>
        <w:t xml:space="preserve"> </w:t>
      </w:r>
      <w:r w:rsidR="009C56D5" w:rsidRPr="00633B57">
        <w:rPr>
          <w:rFonts w:eastAsia="宋体"/>
          <w:b/>
          <w:bCs/>
          <w:lang w:eastAsia="zh-CN"/>
        </w:rPr>
        <w:t>are</w:t>
      </w:r>
      <w:r w:rsidR="009C56D5"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 w:hint="eastAsia"/>
          <w:b/>
          <w:bCs/>
          <w:lang w:eastAsia="zh-CN"/>
        </w:rPr>
        <w:t>the</w:t>
      </w:r>
      <w:r w:rsidR="00C26DE8" w:rsidRPr="00633B57">
        <w:rPr>
          <w:rFonts w:eastAsia="宋体"/>
          <w:b/>
          <w:bCs/>
          <w:lang w:eastAsia="zh-CN"/>
        </w:rPr>
        <w:t xml:space="preserve"> subgroup</w:t>
      </w:r>
      <w:r w:rsidRPr="00633B57">
        <w:rPr>
          <w:rFonts w:eastAsia="宋体" w:hint="eastAsia"/>
          <w:b/>
          <w:bCs/>
          <w:lang w:eastAsia="zh-CN"/>
        </w:rPr>
        <w:t xml:space="preserve"> number for UE_ID based subgrouping for LP-WUS and </w:t>
      </w:r>
      <w:r w:rsidR="00E306FD" w:rsidRPr="00633B57">
        <w:rPr>
          <w:rFonts w:eastAsia="宋体"/>
          <w:b/>
          <w:bCs/>
          <w:lang w:eastAsia="zh-CN"/>
        </w:rPr>
        <w:t xml:space="preserve">the </w:t>
      </w:r>
      <w:r w:rsidRPr="00633B57">
        <w:rPr>
          <w:rFonts w:eastAsia="宋体" w:hint="eastAsia"/>
          <w:b/>
          <w:bCs/>
          <w:lang w:eastAsia="zh-CN"/>
        </w:rPr>
        <w:t xml:space="preserve">total </w:t>
      </w:r>
      <w:r w:rsidR="00524A77" w:rsidRPr="00633B57">
        <w:rPr>
          <w:rFonts w:eastAsia="宋体"/>
          <w:b/>
          <w:bCs/>
          <w:lang w:eastAsia="zh-CN"/>
        </w:rPr>
        <w:t xml:space="preserve">subgroup </w:t>
      </w:r>
      <w:r w:rsidRPr="00633B57">
        <w:rPr>
          <w:rFonts w:eastAsia="宋体" w:hint="eastAsia"/>
          <w:b/>
          <w:bCs/>
          <w:lang w:eastAsia="zh-CN"/>
        </w:rPr>
        <w:t>number for LP-WUS</w:t>
      </w:r>
      <w:r w:rsidR="007636F5" w:rsidRPr="00633B57">
        <w:rPr>
          <w:rFonts w:eastAsia="宋体"/>
          <w:b/>
          <w:bCs/>
          <w:lang w:eastAsia="zh-CN"/>
        </w:rPr>
        <w:t xml:space="preserve">, </w:t>
      </w:r>
      <w:r w:rsidRPr="00633B57">
        <w:rPr>
          <w:rFonts w:eastAsia="宋体" w:hint="eastAsia"/>
          <w:b/>
          <w:bCs/>
          <w:lang w:eastAsia="zh-CN"/>
        </w:rPr>
        <w:t xml:space="preserve">respectively. </w:t>
      </w:r>
    </w:p>
    <w:p w14:paraId="76103A2B" w14:textId="73276129" w:rsidR="00CF6C78" w:rsidRPr="00633B57" w:rsidRDefault="007232A1" w:rsidP="00A42648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</w:t>
      </w:r>
      <w:r w:rsidR="00427ABA">
        <w:rPr>
          <w:rFonts w:eastAsiaTheme="minorEastAsia" w:hint="eastAsia"/>
          <w:lang w:eastAsia="zh-CN"/>
        </w:rPr>
        <w:t xml:space="preserve">RAN1 agreement </w:t>
      </w:r>
      <w:r>
        <w:rPr>
          <w:rFonts w:eastAsiaTheme="minorEastAsia" w:hint="eastAsia"/>
          <w:lang w:eastAsia="zh-CN"/>
        </w:rPr>
        <w:t xml:space="preserve">above, </w:t>
      </w:r>
      <w:r w:rsidR="00A42648" w:rsidRPr="00633B57">
        <w:rPr>
          <w:rFonts w:eastAsiaTheme="minorEastAsia" w:hint="eastAsia"/>
          <w:lang w:eastAsia="zh-CN"/>
        </w:rPr>
        <w:t xml:space="preserve">it is possible that </w:t>
      </w:r>
      <w:r w:rsidR="00BD686B" w:rsidRPr="00633B57">
        <w:rPr>
          <w:rFonts w:eastAsiaTheme="minorEastAsia"/>
          <w:lang w:eastAsia="zh-CN"/>
        </w:rPr>
        <w:t xml:space="preserve">one </w:t>
      </w:r>
      <w:r w:rsidR="00A42648" w:rsidRPr="00633B57">
        <w:rPr>
          <w:rFonts w:eastAsiaTheme="minorEastAsia" w:hint="eastAsia"/>
          <w:lang w:eastAsia="zh-CN"/>
        </w:rPr>
        <w:t>UE monitor</w:t>
      </w:r>
      <w:r w:rsidR="00057C5D" w:rsidRPr="00633B57">
        <w:rPr>
          <w:rFonts w:eastAsiaTheme="minorEastAsia" w:hint="eastAsia"/>
          <w:lang w:eastAsia="zh-CN"/>
        </w:rPr>
        <w:t>s</w:t>
      </w:r>
      <w:r w:rsidR="00A42648" w:rsidRPr="00633B57">
        <w:rPr>
          <w:rFonts w:eastAsiaTheme="minorEastAsia" w:hint="eastAsia"/>
          <w:lang w:eastAsia="zh-CN"/>
        </w:rPr>
        <w:t xml:space="preserve"> </w:t>
      </w:r>
      <w:r w:rsidR="006365BC" w:rsidRPr="00633B57">
        <w:rPr>
          <w:rFonts w:eastAsiaTheme="minorEastAsia"/>
          <w:lang w:eastAsia="zh-CN"/>
        </w:rPr>
        <w:t xml:space="preserve">both </w:t>
      </w:r>
      <w:r w:rsidR="00A42648" w:rsidRPr="00633B57">
        <w:rPr>
          <w:rFonts w:eastAsiaTheme="minorEastAsia" w:hint="eastAsia"/>
          <w:lang w:eastAsia="zh-CN"/>
        </w:rPr>
        <w:t xml:space="preserve">LP-WUS and PEI. </w:t>
      </w:r>
    </w:p>
    <w:p w14:paraId="5BE86ED7" w14:textId="7C7D23EB" w:rsidR="00A42648" w:rsidRDefault="00A42648" w:rsidP="00A575C1">
      <w:pPr>
        <w:spacing w:after="120"/>
        <w:jc w:val="both"/>
        <w:rPr>
          <w:b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 w:rsidR="00393EC8">
        <w:rPr>
          <w:rFonts w:eastAsiaTheme="minorEastAsia" w:hint="eastAsia"/>
          <w:b/>
          <w:lang w:eastAsia="zh-CN"/>
        </w:rPr>
        <w:t xml:space="preserve"> </w:t>
      </w:r>
      <w:r w:rsidR="00A56857">
        <w:rPr>
          <w:rFonts w:eastAsiaTheme="minorEastAsia" w:hint="eastAsia"/>
          <w:b/>
          <w:lang w:eastAsia="zh-CN"/>
        </w:rPr>
        <w:t>3</w:t>
      </w:r>
      <w:r w:rsidRPr="00A42648">
        <w:rPr>
          <w:rFonts w:hint="eastAsia"/>
          <w:b/>
        </w:rPr>
        <w:t xml:space="preserve">: </w:t>
      </w:r>
      <w:r w:rsidR="00EB780E">
        <w:rPr>
          <w:b/>
        </w:rPr>
        <w:t xml:space="preserve">A </w:t>
      </w:r>
      <w:r w:rsidRPr="00A42648">
        <w:rPr>
          <w:rFonts w:hint="eastAsia"/>
          <w:b/>
        </w:rPr>
        <w:t xml:space="preserve">UE may monitor PEI after </w:t>
      </w:r>
      <w:r w:rsidR="003A5829">
        <w:rPr>
          <w:b/>
        </w:rPr>
        <w:t xml:space="preserve">being </w:t>
      </w:r>
      <w:r w:rsidRPr="00A42648">
        <w:rPr>
          <w:rFonts w:hint="eastAsia"/>
          <w:b/>
        </w:rPr>
        <w:t>w</w:t>
      </w:r>
      <w:r w:rsidR="004D0E11">
        <w:rPr>
          <w:rFonts w:eastAsiaTheme="minorEastAsia" w:hint="eastAsia"/>
          <w:b/>
          <w:lang w:eastAsia="zh-CN"/>
        </w:rPr>
        <w:t>oken</w:t>
      </w:r>
      <w:r w:rsidRPr="00A42648">
        <w:rPr>
          <w:rFonts w:hint="eastAsia"/>
          <w:b/>
        </w:rPr>
        <w:t xml:space="preserve"> up by LP-WUS.</w:t>
      </w:r>
    </w:p>
    <w:p w14:paraId="7447EEB1" w14:textId="11EFA546" w:rsidR="00C82F5E" w:rsidRDefault="00A42648" w:rsidP="00A42648">
      <w:pPr>
        <w:spacing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case LP-WUS and PEI are used together for one UE, </w:t>
      </w:r>
      <w:r>
        <w:rPr>
          <w:rFonts w:eastAsiaTheme="minorEastAsia" w:hint="eastAsia"/>
          <w:lang w:val="en-GB" w:eastAsia="zh-CN"/>
        </w:rPr>
        <w:t>it is expected that UE could achieve more power saving gain via t</w:t>
      </w:r>
      <w:r>
        <w:rPr>
          <w:rFonts w:eastAsiaTheme="minorEastAsia"/>
          <w:lang w:val="en-GB" w:eastAsia="zh-CN"/>
        </w:rPr>
        <w:t>wo level</w:t>
      </w:r>
      <w:r w:rsidR="00057C5D">
        <w:rPr>
          <w:rFonts w:eastAsiaTheme="minorEastAsia" w:hint="eastAsia"/>
          <w:lang w:val="en-GB" w:eastAsia="zh-CN"/>
        </w:rPr>
        <w:t>s</w:t>
      </w:r>
      <w:r>
        <w:rPr>
          <w:rFonts w:eastAsiaTheme="minorEastAsia"/>
          <w:lang w:val="en-GB" w:eastAsia="zh-CN"/>
        </w:rPr>
        <w:t xml:space="preserve"> of subgrouping</w:t>
      </w:r>
      <w:r>
        <w:rPr>
          <w:rFonts w:eastAsiaTheme="minorEastAsia" w:hint="eastAsia"/>
          <w:lang w:val="en-GB" w:eastAsia="zh-CN"/>
        </w:rPr>
        <w:t xml:space="preserve">. </w:t>
      </w:r>
      <w:r w:rsidR="00C82F5E">
        <w:rPr>
          <w:rFonts w:eastAsiaTheme="minorEastAsia"/>
          <w:lang w:val="en-GB" w:eastAsia="zh-CN"/>
        </w:rPr>
        <w:t>A</w:t>
      </w:r>
      <w:r w:rsidR="00C82F5E">
        <w:rPr>
          <w:rFonts w:eastAsiaTheme="minorEastAsia" w:hint="eastAsia"/>
          <w:lang w:val="en-GB" w:eastAsia="zh-CN"/>
        </w:rPr>
        <w:t xml:space="preserve">ccording to the following </w:t>
      </w:r>
      <w:r w:rsidR="004000A9">
        <w:rPr>
          <w:rFonts w:eastAsiaTheme="minorEastAsia"/>
          <w:lang w:val="en-GB" w:eastAsia="zh-CN"/>
        </w:rPr>
        <w:t>F</w:t>
      </w:r>
      <w:r w:rsidR="00C82F5E">
        <w:rPr>
          <w:rFonts w:eastAsiaTheme="minorEastAsia" w:hint="eastAsia"/>
          <w:lang w:val="en-GB" w:eastAsia="zh-CN"/>
        </w:rPr>
        <w:t xml:space="preserve">igure 2 and </w:t>
      </w:r>
      <w:r w:rsidR="004000A9">
        <w:rPr>
          <w:rFonts w:eastAsiaTheme="minorEastAsia"/>
          <w:lang w:val="en-GB" w:eastAsia="zh-CN"/>
        </w:rPr>
        <w:t>F</w:t>
      </w:r>
      <w:r w:rsidR="00C82F5E">
        <w:rPr>
          <w:rFonts w:eastAsiaTheme="minorEastAsia" w:hint="eastAsia"/>
          <w:lang w:val="en-GB" w:eastAsia="zh-CN"/>
        </w:rPr>
        <w:t>igure 3, assuming there are 10</w:t>
      </w:r>
      <w:r w:rsidR="00BA3D0C">
        <w:rPr>
          <w:rFonts w:eastAsiaTheme="minorEastAsia" w:hint="eastAsia"/>
          <w:lang w:val="en-GB" w:eastAsia="zh-CN"/>
        </w:rPr>
        <w:t>24</w:t>
      </w:r>
      <w:r w:rsidR="00C82F5E">
        <w:rPr>
          <w:rFonts w:eastAsiaTheme="minorEastAsia" w:hint="eastAsia"/>
          <w:lang w:val="en-GB" w:eastAsia="zh-CN"/>
        </w:rPr>
        <w:t xml:space="preserve"> UEs supporting both LP-WUS </w:t>
      </w:r>
      <w:r w:rsidR="00A63A7A">
        <w:rPr>
          <w:rFonts w:eastAsiaTheme="minorEastAsia" w:hint="eastAsia"/>
          <w:lang w:val="en-GB" w:eastAsia="zh-CN"/>
        </w:rPr>
        <w:t>a</w:t>
      </w:r>
      <w:r w:rsidR="00C82F5E">
        <w:rPr>
          <w:rFonts w:eastAsiaTheme="minorEastAsia" w:hint="eastAsia"/>
          <w:lang w:val="en-GB" w:eastAsia="zh-CN"/>
        </w:rPr>
        <w:t>nd PEI subgrouping shar</w:t>
      </w:r>
      <w:r w:rsidR="00A56857">
        <w:rPr>
          <w:rFonts w:eastAsiaTheme="minorEastAsia" w:hint="eastAsia"/>
          <w:lang w:val="en-GB" w:eastAsia="zh-CN"/>
        </w:rPr>
        <w:t>ing</w:t>
      </w:r>
      <w:r w:rsidR="00C82F5E">
        <w:rPr>
          <w:rFonts w:eastAsiaTheme="minorEastAsia" w:hint="eastAsia"/>
          <w:lang w:val="en-GB" w:eastAsia="zh-CN"/>
        </w:rPr>
        <w:t xml:space="preserve"> </w:t>
      </w:r>
      <w:r w:rsidR="00057C5D">
        <w:rPr>
          <w:rFonts w:eastAsiaTheme="minorEastAsia" w:hint="eastAsia"/>
          <w:lang w:val="en-GB" w:eastAsia="zh-CN"/>
        </w:rPr>
        <w:t>the</w:t>
      </w:r>
      <w:r w:rsidR="00C82F5E">
        <w:rPr>
          <w:rFonts w:eastAsiaTheme="minorEastAsia" w:hint="eastAsia"/>
          <w:lang w:val="en-GB" w:eastAsia="zh-CN"/>
        </w:rPr>
        <w:t xml:space="preserve"> same PO and the subgrouping number of LP-WUS </w:t>
      </w:r>
      <w:r w:rsidR="00C82F5E">
        <w:rPr>
          <w:rFonts w:eastAsiaTheme="minorEastAsia"/>
          <w:lang w:val="en-GB" w:eastAsia="zh-CN"/>
        </w:rPr>
        <w:t>and</w:t>
      </w:r>
      <w:r w:rsidR="00C82F5E">
        <w:rPr>
          <w:rFonts w:eastAsiaTheme="minorEastAsia" w:hint="eastAsia"/>
          <w:lang w:val="en-GB" w:eastAsia="zh-CN"/>
        </w:rPr>
        <w:t xml:space="preserve"> PEI are both 4, in case UE_ID#0 is paged:</w:t>
      </w:r>
    </w:p>
    <w:p w14:paraId="1CEA0566" w14:textId="0C122E25" w:rsidR="00A63A7A" w:rsidRPr="00A63A7A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</w:t>
      </w:r>
      <w:r>
        <w:rPr>
          <w:rFonts w:ascii="Times New Roman" w:eastAsiaTheme="minorEastAsia" w:hAnsi="Times New Roman"/>
          <w:sz w:val="20"/>
          <w:szCs w:val="20"/>
          <w:lang w:val="en-GB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igure 1, </w:t>
      </w:r>
      <w:r w:rsidR="00A63A7A" w:rsidRPr="00A63A7A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 totally same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>2</w:t>
      </w:r>
      <w:r w:rsidR="00057C5D">
        <w:rPr>
          <w:rFonts w:ascii="Times New Roman" w:eastAsiaTheme="minorEastAsia" w:hAnsi="Times New Roman"/>
          <w:sz w:val="20"/>
          <w:szCs w:val="20"/>
          <w:lang w:val="en-GB"/>
        </w:rPr>
        <w:t>5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A63A7A">
        <w:rPr>
          <w:rFonts w:ascii="Times New Roman" w:eastAsiaTheme="minorEastAsia" w:hAnsi="Times New Roman"/>
          <w:sz w:val="20"/>
          <w:szCs w:val="20"/>
        </w:rPr>
        <w:t>UEs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will be </w:t>
      </w:r>
      <w:bookmarkStart w:id="16" w:name="OLE_LINK1"/>
      <w:bookmarkStart w:id="17" w:name="OLE_LINK3"/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>w</w:t>
      </w:r>
      <w:r w:rsidR="007E0303">
        <w:rPr>
          <w:rFonts w:ascii="Times New Roman" w:eastAsiaTheme="minorEastAsia" w:hAnsi="Times New Roman" w:hint="eastAsia"/>
          <w:sz w:val="20"/>
          <w:szCs w:val="20"/>
          <w:lang w:val="en-GB"/>
        </w:rPr>
        <w:t>oke</w:t>
      </w:r>
      <w:r w:rsidR="00E22D4E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bookmarkEnd w:id="16"/>
      <w:bookmarkEnd w:id="17"/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up </w:t>
      </w:r>
      <w:r w:rsidR="002E482A">
        <w:rPr>
          <w:rFonts w:ascii="Times New Roman" w:eastAsiaTheme="minorEastAsia" w:hAnsi="Times New Roman"/>
          <w:sz w:val="20"/>
          <w:szCs w:val="20"/>
          <w:lang w:val="en-GB"/>
        </w:rPr>
        <w:t xml:space="preserve">by LP-WUS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>to monitor PEI</w:t>
      </w:r>
      <w:r w:rsidR="00787EA3">
        <w:rPr>
          <w:rFonts w:ascii="Times New Roman" w:eastAsiaTheme="minorEastAsia" w:hAnsi="Times New Roman"/>
          <w:sz w:val="20"/>
          <w:szCs w:val="20"/>
          <w:lang w:val="en-GB"/>
        </w:rPr>
        <w:t>,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a</w:t>
      </w:r>
      <w:r w:rsidR="00A63A7A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d all of them will be indicated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by PEI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to monitor the </w:t>
      </w:r>
      <w:r w:rsidR="00057C5D">
        <w:rPr>
          <w:rFonts w:ascii="Times New Roman" w:eastAsiaTheme="minorEastAsia" w:hAnsi="Times New Roman" w:hint="eastAsia"/>
          <w:sz w:val="20"/>
          <w:szCs w:val="20"/>
          <w:lang w:val="en-GB"/>
        </w:rPr>
        <w:t>following</w:t>
      </w:r>
      <w:r w:rsidR="00057C5D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>PO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</w:p>
    <w:p w14:paraId="48CB9E48" w14:textId="3080E63C" w:rsidR="00243463" w:rsidRPr="00A63A7A" w:rsidRDefault="00923B12" w:rsidP="00FE122D">
      <w:pPr>
        <w:pStyle w:val="af9"/>
        <w:numPr>
          <w:ilvl w:val="0"/>
          <w:numId w:val="13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In Figure 2, </w:t>
      </w:r>
      <w:r w:rsidR="00A63A7A" w:rsidRPr="00A63A7A">
        <w:rPr>
          <w:rFonts w:ascii="Times New Roman" w:eastAsiaTheme="minorEastAsia" w:hAnsi="Times New Roman"/>
          <w:sz w:val="20"/>
          <w:szCs w:val="20"/>
          <w:lang w:val="en-GB"/>
        </w:rPr>
        <w:t>LP-WUS subgrouping and PEI subgrouping are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="00A63A7A" w:rsidRPr="00A63A7A">
        <w:rPr>
          <w:rFonts w:ascii="Times New Roman" w:eastAsiaTheme="minorEastAsia" w:hAnsi="Times New Roman"/>
          <w:sz w:val="20"/>
          <w:szCs w:val="20"/>
          <w:lang w:val="en-GB"/>
        </w:rPr>
        <w:t>orthogonal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, 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>2</w:t>
      </w:r>
      <w:r w:rsidR="00057C5D">
        <w:rPr>
          <w:rFonts w:ascii="Times New Roman" w:eastAsiaTheme="minorEastAsia" w:hAnsi="Times New Roman"/>
          <w:sz w:val="20"/>
          <w:szCs w:val="20"/>
          <w:lang w:val="en-GB"/>
        </w:rPr>
        <w:t>5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057C5D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UEs will be </w:t>
      </w:r>
      <w:r w:rsidR="00A56857">
        <w:rPr>
          <w:rFonts w:ascii="Times New Roman" w:eastAsiaTheme="minorEastAsia" w:hAnsi="Times New Roman" w:hint="eastAsia"/>
          <w:sz w:val="20"/>
          <w:szCs w:val="20"/>
          <w:lang w:val="en-GB"/>
        </w:rPr>
        <w:t>woke</w:t>
      </w:r>
      <w:r w:rsidR="00E22D4E">
        <w:rPr>
          <w:rFonts w:ascii="Times New Roman" w:eastAsiaTheme="minorEastAsia" w:hAnsi="Times New Roman" w:hint="eastAsia"/>
          <w:sz w:val="20"/>
          <w:szCs w:val="20"/>
          <w:lang w:val="en-GB"/>
        </w:rPr>
        <w:t>n</w:t>
      </w:r>
      <w:r w:rsidR="00A56857" w:rsidRPr="00A63A7A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 w:rsidR="00C82F5E" w:rsidRPr="00A63A7A">
        <w:rPr>
          <w:rFonts w:ascii="Times New Roman" w:eastAsiaTheme="minorEastAsia" w:hAnsi="Times New Roman"/>
          <w:sz w:val="20"/>
          <w:szCs w:val="20"/>
          <w:lang w:val="en-GB"/>
        </w:rPr>
        <w:t>up</w:t>
      </w:r>
      <w:r w:rsidR="006F32BE">
        <w:rPr>
          <w:rFonts w:ascii="Times New Roman" w:eastAsiaTheme="minorEastAsia" w:hAnsi="Times New Roman"/>
          <w:sz w:val="20"/>
          <w:szCs w:val="20"/>
          <w:lang w:val="en-GB"/>
        </w:rPr>
        <w:t xml:space="preserve"> by LP-WUS to monitor PEI, 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while only </w:t>
      </w:r>
      <w:r w:rsidR="003D1221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6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4</w:t>
      </w:r>
      <w:r w:rsidR="003D1221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 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 xml:space="preserve">UEs will be indicated by PEI to monitor the </w:t>
      </w:r>
      <w:r w:rsidR="00294C44">
        <w:rPr>
          <w:rFonts w:ascii="Times New Roman" w:eastAsiaTheme="minorEastAsia" w:hAnsi="Times New Roman"/>
          <w:sz w:val="20"/>
          <w:szCs w:val="20"/>
          <w:lang w:val="en-GB"/>
        </w:rPr>
        <w:t xml:space="preserve">corresponding </w:t>
      </w:r>
      <w:r w:rsidR="00A63A7A" w:rsidRPr="00A63A7A">
        <w:rPr>
          <w:rFonts w:ascii="Times New Roman" w:eastAsiaTheme="minorEastAsia" w:hAnsi="Times New Roman" w:hint="eastAsia"/>
          <w:sz w:val="20"/>
          <w:szCs w:val="20"/>
          <w:lang w:val="en-GB"/>
        </w:rPr>
        <w:t>PO</w:t>
      </w:r>
      <w:r w:rsidR="003D1221">
        <w:rPr>
          <w:rFonts w:ascii="Times New Roman" w:eastAsiaTheme="minorEastAsia" w:hAnsi="Times New Roman" w:hint="eastAsia"/>
          <w:sz w:val="20"/>
          <w:szCs w:val="20"/>
          <w:lang w:val="en-GB"/>
        </w:rPr>
        <w:t>.</w:t>
      </w:r>
    </w:p>
    <w:p w14:paraId="512D1C91" w14:textId="742F3AC6" w:rsidR="00243463" w:rsidRDefault="00BA3D0C" w:rsidP="00D715AA">
      <w:pPr>
        <w:spacing w:after="120"/>
        <w:jc w:val="center"/>
        <w:rPr>
          <w:rFonts w:eastAsiaTheme="minorEastAsia"/>
          <w:lang w:eastAsia="zh-CN"/>
        </w:rPr>
      </w:pPr>
      <w:r>
        <w:object w:dxaOrig="8790" w:dyaOrig="3030" w14:anchorId="53709DAD">
          <v:shape id="_x0000_i1026" type="#_x0000_t75" style="width:303.7pt;height:104.1pt" o:ole="">
            <v:imagedata r:id="rId14" o:title=""/>
          </v:shape>
          <o:OLEObject Type="Embed" ProgID="Visio.Drawing.15" ShapeID="_x0000_i1026" DrawAspect="Content" ObjectID="_1784723662" r:id="rId15"/>
        </w:object>
      </w:r>
    </w:p>
    <w:p w14:paraId="400178F1" w14:textId="28906CEA" w:rsidR="00D715AA" w:rsidRDefault="00D715AA" w:rsidP="00D715A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634174">
        <w:rPr>
          <w:b/>
          <w:bCs/>
        </w:rPr>
        <w:t xml:space="preserve">Figure </w:t>
      </w:r>
      <w:r>
        <w:rPr>
          <w:rFonts w:eastAsiaTheme="minorEastAsia" w:hint="eastAsia"/>
          <w:b/>
          <w:bCs/>
          <w:lang w:eastAsia="zh-CN"/>
        </w:rPr>
        <w:t>2</w:t>
      </w:r>
      <w:r w:rsidRPr="00634174">
        <w:rPr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LP-WUS and PEI subgrouping are same</w:t>
      </w:r>
    </w:p>
    <w:p w14:paraId="09869FDD" w14:textId="674134D6" w:rsidR="00D715AA" w:rsidRDefault="007C5947" w:rsidP="00D715AA">
      <w:pPr>
        <w:spacing w:after="120"/>
        <w:jc w:val="center"/>
        <w:rPr>
          <w:rFonts w:eastAsiaTheme="minorEastAsia"/>
          <w:lang w:eastAsia="zh-CN"/>
        </w:rPr>
      </w:pPr>
      <w:r>
        <w:object w:dxaOrig="8821" w:dyaOrig="3915" w14:anchorId="65BFEF36">
          <v:shape id="_x0000_i1027" type="#_x0000_t75" style="width:313.6pt;height:139.55pt" o:ole="">
            <v:imagedata r:id="rId16" o:title=""/>
          </v:shape>
          <o:OLEObject Type="Embed" ProgID="Visio.Drawing.15" ShapeID="_x0000_i1027" DrawAspect="Content" ObjectID="_1784723663" r:id="rId17"/>
        </w:object>
      </w:r>
    </w:p>
    <w:p w14:paraId="1CC4CBFB" w14:textId="47AF026E" w:rsidR="00D715AA" w:rsidRPr="00A63A7A" w:rsidRDefault="00D715AA" w:rsidP="00A63A7A">
      <w:pPr>
        <w:spacing w:after="120"/>
        <w:jc w:val="center"/>
        <w:rPr>
          <w:rFonts w:eastAsiaTheme="minorEastAsia"/>
          <w:b/>
          <w:bCs/>
          <w:lang w:eastAsia="zh-CN"/>
        </w:rPr>
      </w:pPr>
      <w:r w:rsidRPr="00634174">
        <w:rPr>
          <w:b/>
          <w:bCs/>
        </w:rPr>
        <w:t xml:space="preserve">Figure </w:t>
      </w:r>
      <w:r w:rsidR="00C82F5E">
        <w:rPr>
          <w:rFonts w:eastAsiaTheme="minorEastAsia" w:hint="eastAsia"/>
          <w:b/>
          <w:bCs/>
          <w:lang w:eastAsia="zh-CN"/>
        </w:rPr>
        <w:t>3</w:t>
      </w:r>
      <w:r w:rsidRPr="00634174">
        <w:rPr>
          <w:b/>
          <w:bCs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LP-WUS and PEI subgrouping are </w:t>
      </w:r>
      <w:r w:rsidR="00C82F5E" w:rsidRPr="00C82F5E">
        <w:rPr>
          <w:rFonts w:eastAsiaTheme="minorEastAsia"/>
          <w:b/>
          <w:bCs/>
          <w:lang w:eastAsia="zh-CN"/>
        </w:rPr>
        <w:t>diverse</w:t>
      </w:r>
      <w:r w:rsidR="00C82F5E">
        <w:rPr>
          <w:rFonts w:eastAsiaTheme="minorEastAsia" w:hint="eastAsia"/>
          <w:b/>
          <w:bCs/>
          <w:lang w:eastAsia="zh-CN"/>
        </w:rPr>
        <w:t>/</w:t>
      </w:r>
      <w:r w:rsidR="00C82F5E" w:rsidRPr="00C82F5E">
        <w:t xml:space="preserve"> </w:t>
      </w:r>
      <w:r w:rsidR="00C82F5E" w:rsidRPr="00C82F5E">
        <w:rPr>
          <w:rFonts w:eastAsiaTheme="minorEastAsia"/>
          <w:b/>
          <w:bCs/>
          <w:lang w:eastAsia="zh-CN"/>
        </w:rPr>
        <w:t>orthogonal</w:t>
      </w:r>
    </w:p>
    <w:p w14:paraId="0E7A268F" w14:textId="14CAE720" w:rsidR="00923B12" w:rsidRDefault="00A63A7A" w:rsidP="006D4CF2">
      <w:pPr>
        <w:spacing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</w:t>
      </w:r>
      <w:r>
        <w:rPr>
          <w:rFonts w:eastAsiaTheme="minorEastAsia" w:hint="eastAsia"/>
          <w:lang w:val="en-GB" w:eastAsia="zh-CN"/>
        </w:rPr>
        <w:t xml:space="preserve">t could be observed that if the </w:t>
      </w:r>
      <w:r>
        <w:rPr>
          <w:rFonts w:eastAsiaTheme="minorEastAsia"/>
          <w:lang w:val="en-GB" w:eastAsia="zh-CN"/>
        </w:rPr>
        <w:t xml:space="preserve">subgroup ID of LP-WUS and PEI </w:t>
      </w:r>
      <w:r>
        <w:rPr>
          <w:rFonts w:eastAsiaTheme="minorEastAsia" w:hint="eastAsia"/>
          <w:lang w:val="en-GB" w:eastAsia="zh-CN"/>
        </w:rPr>
        <w:t>are</w:t>
      </w:r>
      <w:r w:rsidR="003C7566">
        <w:rPr>
          <w:rFonts w:eastAsiaTheme="minorEastAsia"/>
          <w:lang w:val="en-GB" w:eastAsia="zh-CN"/>
        </w:rPr>
        <w:t xml:space="preserve"> the same,</w:t>
      </w:r>
      <w:r w:rsidR="00B63BD9">
        <w:rPr>
          <w:rFonts w:eastAsiaTheme="minorEastAsia"/>
          <w:lang w:val="en-GB" w:eastAsia="zh-CN"/>
        </w:rPr>
        <w:t xml:space="preserve"> there is no benefit for PEI monitoring, </w:t>
      </w:r>
      <w:r w:rsidR="00BC5992">
        <w:rPr>
          <w:rFonts w:eastAsiaTheme="minorEastAsia"/>
          <w:lang w:val="en-GB" w:eastAsia="zh-CN"/>
        </w:rPr>
        <w:t xml:space="preserve">instead </w:t>
      </w:r>
      <w:r w:rsidR="000D0150">
        <w:rPr>
          <w:rFonts w:eastAsiaTheme="minorEastAsia" w:hint="eastAsia"/>
          <w:lang w:val="en-GB" w:eastAsia="zh-CN"/>
        </w:rPr>
        <w:t>it leads to</w:t>
      </w:r>
      <w:r w:rsidR="000D0150">
        <w:rPr>
          <w:rFonts w:eastAsiaTheme="minorEastAsia"/>
          <w:lang w:val="en-GB" w:eastAsia="zh-CN"/>
        </w:rPr>
        <w:t xml:space="preserve"> </w:t>
      </w:r>
      <w:r w:rsidR="000D0150">
        <w:rPr>
          <w:rFonts w:eastAsiaTheme="minorEastAsia" w:hint="eastAsia"/>
          <w:lang w:val="en-GB" w:eastAsia="zh-CN"/>
        </w:rPr>
        <w:t xml:space="preserve">more </w:t>
      </w:r>
      <w:r w:rsidR="00BC5992">
        <w:rPr>
          <w:rFonts w:eastAsiaTheme="minorEastAsia"/>
          <w:lang w:val="en-GB" w:eastAsia="zh-CN"/>
        </w:rPr>
        <w:t xml:space="preserve">power </w:t>
      </w:r>
      <w:r w:rsidR="000D0150">
        <w:rPr>
          <w:rFonts w:eastAsiaTheme="minorEastAsia" w:hint="eastAsia"/>
          <w:lang w:val="en-GB" w:eastAsia="zh-CN"/>
        </w:rPr>
        <w:t>consumption</w:t>
      </w:r>
      <w:r w:rsidR="00BC5992">
        <w:rPr>
          <w:rFonts w:eastAsiaTheme="minorEastAsia"/>
          <w:lang w:val="en-GB" w:eastAsia="zh-CN"/>
        </w:rPr>
        <w:t xml:space="preserve"> as UE has to monitor PEI after LP-WUS.</w:t>
      </w:r>
      <w:r w:rsidR="00E3736B">
        <w:rPr>
          <w:rFonts w:eastAsiaTheme="minorEastAsia"/>
          <w:lang w:val="en-GB" w:eastAsia="zh-CN"/>
        </w:rPr>
        <w:t xml:space="preserve"> </w:t>
      </w:r>
      <w:r w:rsidR="000D0150">
        <w:rPr>
          <w:rFonts w:eastAsiaTheme="minorEastAsia" w:hint="eastAsia"/>
          <w:lang w:val="en-GB" w:eastAsia="zh-CN"/>
        </w:rPr>
        <w:t>However,</w:t>
      </w:r>
      <w:r w:rsidR="003C7566">
        <w:rPr>
          <w:rFonts w:eastAsiaTheme="minorEastAsia"/>
          <w:lang w:val="en-GB" w:eastAsia="zh-CN"/>
        </w:rPr>
        <w:t xml:space="preserve"> if </w:t>
      </w:r>
      <w:r w:rsidR="00666043">
        <w:rPr>
          <w:rFonts w:eastAsiaTheme="minorEastAsia" w:hint="eastAsia"/>
          <w:lang w:val="en-GB" w:eastAsia="zh-CN"/>
        </w:rPr>
        <w:t xml:space="preserve">the </w:t>
      </w:r>
      <w:r w:rsidR="00666043">
        <w:rPr>
          <w:rFonts w:eastAsiaTheme="minorEastAsia"/>
          <w:lang w:val="en-GB" w:eastAsia="zh-CN"/>
        </w:rPr>
        <w:t xml:space="preserve">subgroup ID of LP-WUS and PEI </w:t>
      </w:r>
      <w:r w:rsidR="00666043">
        <w:rPr>
          <w:rFonts w:eastAsiaTheme="minorEastAsia" w:hint="eastAsia"/>
          <w:lang w:val="en-GB" w:eastAsia="zh-CN"/>
        </w:rPr>
        <w:t>are</w:t>
      </w:r>
      <w:r>
        <w:rPr>
          <w:rFonts w:eastAsiaTheme="minorEastAsia"/>
          <w:lang w:val="en-GB" w:eastAsia="zh-CN"/>
        </w:rPr>
        <w:t xml:space="preserve"> independent</w:t>
      </w:r>
      <w:r>
        <w:rPr>
          <w:rFonts w:eastAsiaTheme="minorEastAsia" w:hint="eastAsia"/>
          <w:lang w:val="en-GB" w:eastAsia="zh-CN"/>
        </w:rPr>
        <w:t>,</w:t>
      </w:r>
      <w:r w:rsidRPr="00A63A7A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the </w:t>
      </w:r>
      <w:r w:rsidRPr="00C44052">
        <w:rPr>
          <w:rFonts w:eastAsiaTheme="minorEastAsia"/>
          <w:lang w:val="en-GB" w:eastAsia="zh-CN"/>
        </w:rPr>
        <w:t>false alarm rate</w:t>
      </w:r>
      <w:r>
        <w:rPr>
          <w:rFonts w:eastAsiaTheme="minorEastAsia" w:hint="eastAsia"/>
          <w:lang w:val="en-GB" w:eastAsia="zh-CN"/>
        </w:rPr>
        <w:t xml:space="preserve"> could be </w:t>
      </w:r>
      <w:r w:rsidR="0012048B">
        <w:rPr>
          <w:rFonts w:eastAsiaTheme="minorEastAsia"/>
          <w:lang w:val="en-GB" w:eastAsia="zh-CN"/>
        </w:rPr>
        <w:t xml:space="preserve">further </w:t>
      </w:r>
      <w:r>
        <w:rPr>
          <w:rFonts w:eastAsiaTheme="minorEastAsia" w:hint="eastAsia"/>
          <w:lang w:val="en-GB" w:eastAsia="zh-CN"/>
        </w:rPr>
        <w:t>reduced</w:t>
      </w:r>
      <w:r w:rsidR="0012048B">
        <w:rPr>
          <w:rFonts w:eastAsiaTheme="minorEastAsia"/>
          <w:lang w:val="en-GB" w:eastAsia="zh-CN"/>
        </w:rPr>
        <w:t xml:space="preserve"> with PEI</w:t>
      </w:r>
      <w:r>
        <w:rPr>
          <w:rFonts w:eastAsiaTheme="minorEastAsia" w:hint="eastAsia"/>
          <w:lang w:val="en-GB" w:eastAsia="zh-CN"/>
        </w:rPr>
        <w:t xml:space="preserve">. </w:t>
      </w:r>
    </w:p>
    <w:p w14:paraId="12C9E685" w14:textId="459A03F0" w:rsidR="00923B12" w:rsidRPr="00580B15" w:rsidRDefault="00923B12" w:rsidP="006D4CF2">
      <w:pPr>
        <w:spacing w:after="120"/>
        <w:jc w:val="both"/>
        <w:rPr>
          <w:rFonts w:eastAsiaTheme="minorEastAsia"/>
          <w:b/>
          <w:lang w:eastAsia="zh-CN"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>
        <w:rPr>
          <w:rFonts w:eastAsiaTheme="minorEastAsia" w:hint="eastAsia"/>
          <w:b/>
          <w:lang w:eastAsia="zh-CN"/>
        </w:rPr>
        <w:t xml:space="preserve"> 4</w:t>
      </w:r>
      <w:r w:rsidRPr="00A4264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F</w:t>
      </w:r>
      <w:r w:rsidRPr="00A63A7A">
        <w:rPr>
          <w:b/>
        </w:rPr>
        <w:t xml:space="preserve">alse alarm rate could be </w:t>
      </w:r>
      <w:r>
        <w:rPr>
          <w:b/>
        </w:rPr>
        <w:t xml:space="preserve">further </w:t>
      </w:r>
      <w:r w:rsidRPr="00A63A7A">
        <w:rPr>
          <w:rFonts w:eastAsiaTheme="minorEastAsia"/>
          <w:b/>
          <w:lang w:eastAsia="zh-CN"/>
        </w:rPr>
        <w:t>reduced</w:t>
      </w:r>
      <w:r>
        <w:rPr>
          <w:rFonts w:eastAsiaTheme="minorEastAsia" w:hint="eastAsia"/>
          <w:b/>
          <w:lang w:eastAsia="zh-CN"/>
        </w:rPr>
        <w:t xml:space="preserve"> if the </w:t>
      </w:r>
      <w:r w:rsidRPr="00A63A7A">
        <w:rPr>
          <w:rFonts w:eastAsiaTheme="minorEastAsia"/>
          <w:b/>
          <w:lang w:eastAsia="zh-CN"/>
        </w:rPr>
        <w:t>subgroup</w:t>
      </w:r>
      <w:r>
        <w:rPr>
          <w:rFonts w:eastAsiaTheme="minorEastAsia"/>
          <w:b/>
          <w:lang w:eastAsia="zh-CN"/>
        </w:rPr>
        <w:t>ing</w:t>
      </w:r>
      <w:r w:rsidRPr="00A63A7A">
        <w:rPr>
          <w:rFonts w:eastAsiaTheme="minorEastAsia"/>
          <w:b/>
          <w:lang w:eastAsia="zh-CN"/>
        </w:rPr>
        <w:t xml:space="preserve"> ID of LP-WUS and PEI </w:t>
      </w:r>
      <w:r>
        <w:rPr>
          <w:rFonts w:eastAsiaTheme="minorEastAsia" w:hint="eastAsia"/>
          <w:b/>
          <w:lang w:eastAsia="zh-CN"/>
        </w:rPr>
        <w:t>are</w:t>
      </w:r>
      <w:r w:rsidRPr="00A63A7A">
        <w:rPr>
          <w:rFonts w:eastAsiaTheme="minorEastAsia"/>
          <w:b/>
          <w:lang w:eastAsia="zh-CN"/>
        </w:rPr>
        <w:t xml:space="preserve"> independent</w:t>
      </w:r>
      <w:r>
        <w:rPr>
          <w:rFonts w:eastAsiaTheme="minorEastAsia" w:hint="eastAsia"/>
          <w:b/>
          <w:lang w:eastAsia="zh-CN"/>
        </w:rPr>
        <w:t>.</w:t>
      </w:r>
    </w:p>
    <w:p w14:paraId="461B4B6F" w14:textId="794B5C24" w:rsidR="00A63A7A" w:rsidRDefault="00923B12" w:rsidP="006D4CF2">
      <w:pPr>
        <w:spacing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</w:t>
      </w:r>
      <w:r>
        <w:rPr>
          <w:rFonts w:eastAsiaTheme="minorEastAsia" w:hint="eastAsia"/>
          <w:lang w:val="en-GB" w:eastAsia="zh-CN"/>
        </w:rPr>
        <w:t xml:space="preserve">o achieve </w:t>
      </w:r>
      <w:r w:rsidR="005E489D">
        <w:rPr>
          <w:rFonts w:eastAsiaTheme="minorEastAsia"/>
          <w:lang w:val="en-GB" w:eastAsia="zh-CN"/>
        </w:rPr>
        <w:t>additional</w:t>
      </w:r>
      <w:r>
        <w:rPr>
          <w:rFonts w:eastAsiaTheme="minorEastAsia" w:hint="eastAsia"/>
          <w:lang w:val="en-GB" w:eastAsia="zh-CN"/>
        </w:rPr>
        <w:t xml:space="preserve"> power saving gain </w:t>
      </w:r>
      <w:r w:rsidR="005E489D">
        <w:rPr>
          <w:rFonts w:eastAsiaTheme="minorEastAsia"/>
          <w:lang w:val="en-GB" w:eastAsia="zh-CN"/>
        </w:rPr>
        <w:t xml:space="preserve">as analyzed above </w:t>
      </w:r>
      <w:r>
        <w:rPr>
          <w:rFonts w:eastAsiaTheme="minorEastAsia" w:hint="eastAsia"/>
          <w:lang w:val="en-GB" w:eastAsia="zh-CN"/>
        </w:rPr>
        <w:t>and considering</w:t>
      </w:r>
      <w:r w:rsidR="00A63A7A">
        <w:rPr>
          <w:rFonts w:eastAsiaTheme="minorEastAsia" w:hint="eastAsia"/>
          <w:lang w:val="en-GB" w:eastAsia="zh-CN"/>
        </w:rPr>
        <w:t xml:space="preserve"> </w:t>
      </w:r>
      <w:r w:rsidR="00122641">
        <w:rPr>
          <w:rFonts w:eastAsiaTheme="minorEastAsia" w:hint="eastAsia"/>
          <w:lang w:val="en-GB" w:eastAsia="zh-CN"/>
        </w:rPr>
        <w:t xml:space="preserve">both </w:t>
      </w:r>
      <w:r w:rsidR="00A63A7A">
        <w:rPr>
          <w:rFonts w:eastAsiaTheme="minorEastAsia" w:hint="eastAsia"/>
          <w:lang w:val="en-GB" w:eastAsia="zh-CN"/>
        </w:rPr>
        <w:t xml:space="preserve">LP-WUS and PEI support UE_ID based </w:t>
      </w:r>
      <w:r w:rsidR="001D2465">
        <w:rPr>
          <w:rFonts w:eastAsiaTheme="minorEastAsia"/>
          <w:lang w:val="en-GB" w:eastAsia="zh-CN"/>
        </w:rPr>
        <w:t>subgrouping</w:t>
      </w:r>
      <w:r w:rsidR="001D2465">
        <w:rPr>
          <w:rFonts w:eastAsiaTheme="minorEastAsia" w:hint="eastAsia"/>
          <w:lang w:val="en-GB" w:eastAsia="zh-CN"/>
        </w:rPr>
        <w:t xml:space="preserve"> </w:t>
      </w:r>
      <w:r w:rsidR="00A63A7A">
        <w:rPr>
          <w:rFonts w:eastAsiaTheme="minorEastAsia" w:hint="eastAsia"/>
          <w:lang w:val="en-GB" w:eastAsia="zh-CN"/>
        </w:rPr>
        <w:t xml:space="preserve">and CN assigned </w:t>
      </w:r>
      <w:r w:rsidR="009344DF">
        <w:rPr>
          <w:rFonts w:eastAsiaTheme="minorEastAsia"/>
          <w:lang w:val="en-GB" w:eastAsia="zh-CN"/>
        </w:rPr>
        <w:t>subgrouping</w:t>
      </w:r>
      <w:r w:rsidR="00A63A7A">
        <w:rPr>
          <w:rFonts w:eastAsiaTheme="minorEastAsia" w:hint="eastAsia"/>
          <w:lang w:val="en-GB" w:eastAsia="zh-CN"/>
        </w:rPr>
        <w:t>, the following options could be considered to achieve more power saving gain:</w:t>
      </w:r>
    </w:p>
    <w:p w14:paraId="6F3A6917" w14:textId="2EECC821" w:rsidR="00A63A7A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r>
        <w:rPr>
          <w:rFonts w:ascii="Times New Roman" w:eastAsiaTheme="minorEastAsia" w:hAnsi="Times New Roman" w:hint="eastAsia"/>
          <w:bCs/>
          <w:sz w:val="20"/>
          <w:szCs w:val="20"/>
          <w:lang w:val="en-GB"/>
        </w:rPr>
        <w:t>F</w:t>
      </w:r>
      <w:r w:rsidRPr="00A63A7A">
        <w:rPr>
          <w:rFonts w:ascii="Times New Roman" w:hAnsi="Times New Roman"/>
          <w:bCs/>
          <w:sz w:val="20"/>
          <w:szCs w:val="20"/>
        </w:rPr>
        <w:t>or CN assigne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d</w:t>
      </w:r>
      <w:r w:rsidRPr="00A63A7A">
        <w:rPr>
          <w:rFonts w:ascii="Times New Roman" w:hAnsi="Times New Roman"/>
          <w:bCs/>
          <w:sz w:val="20"/>
          <w:szCs w:val="20"/>
        </w:rPr>
        <w:t xml:space="preserve"> subgroup</w:t>
      </w:r>
      <w:r>
        <w:rPr>
          <w:rFonts w:ascii="Times New Roman" w:hAnsi="Times New Roman" w:hint="eastAsia"/>
          <w:bCs/>
          <w:sz w:val="20"/>
          <w:szCs w:val="20"/>
        </w:rPr>
        <w:t>ing</w:t>
      </w:r>
      <w:r w:rsidRPr="00A63A7A">
        <w:rPr>
          <w:rFonts w:ascii="Times New Roman" w:hAnsi="Times New Roman"/>
          <w:bCs/>
          <w:sz w:val="20"/>
          <w:szCs w:val="20"/>
        </w:rPr>
        <w:t xml:space="preserve">, it is 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expected that the CN could assign different subgrouping ID for LP-WUS and PEI</w:t>
      </w:r>
      <w:r w:rsidR="003D1221">
        <w:rPr>
          <w:rFonts w:ascii="Times New Roman" w:eastAsiaTheme="minorEastAsia" w:hAnsi="Times New Roman" w:hint="eastAsia"/>
          <w:bCs/>
          <w:sz w:val="20"/>
          <w:szCs w:val="20"/>
        </w:rPr>
        <w:t xml:space="preserve"> for </w:t>
      </w:r>
      <w:r w:rsidR="005A3EA6">
        <w:rPr>
          <w:rFonts w:ascii="Times New Roman" w:eastAsiaTheme="minorEastAsia" w:hAnsi="Times New Roman"/>
          <w:bCs/>
          <w:sz w:val="20"/>
          <w:szCs w:val="20"/>
        </w:rPr>
        <w:t>the</w:t>
      </w:r>
      <w:r w:rsidR="005A3EA6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3D1221">
        <w:rPr>
          <w:rFonts w:ascii="Times New Roman" w:eastAsiaTheme="minorEastAsia" w:hAnsi="Times New Roman" w:hint="eastAsia"/>
          <w:bCs/>
          <w:sz w:val="20"/>
          <w:szCs w:val="20"/>
        </w:rPr>
        <w:t>same UE as much as possible</w:t>
      </w:r>
      <w:r w:rsidR="00B87EEE">
        <w:rPr>
          <w:rFonts w:ascii="Times New Roman" w:eastAsiaTheme="minorEastAsia" w:hAnsi="Times New Roman"/>
          <w:bCs/>
          <w:sz w:val="20"/>
          <w:szCs w:val="20"/>
        </w:rPr>
        <w:t>. H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owever, it is up to the SA2/CT1 design</w:t>
      </w:r>
      <w:r w:rsidR="007E0303">
        <w:rPr>
          <w:rFonts w:ascii="Times New Roman" w:eastAsiaTheme="minorEastAsia" w:hAnsi="Times New Roman" w:hint="eastAsia"/>
          <w:bCs/>
          <w:sz w:val="20"/>
          <w:szCs w:val="20"/>
        </w:rPr>
        <w:t xml:space="preserve"> </w:t>
      </w:r>
      <w:r w:rsidR="009434D2">
        <w:rPr>
          <w:rFonts w:ascii="Times New Roman" w:eastAsiaTheme="minorEastAsia" w:hAnsi="Times New Roman"/>
          <w:bCs/>
          <w:sz w:val="20"/>
          <w:szCs w:val="20"/>
        </w:rPr>
        <w:t>and up to network implementation to assign same or different subgrouping ID for the same UE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 xml:space="preserve">. </w:t>
      </w:r>
    </w:p>
    <w:p w14:paraId="018C3322" w14:textId="2CE28C09" w:rsidR="00A63A7A" w:rsidRPr="00A63A7A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eastAsiaTheme="minorEastAsia" w:hAnsi="Times New Roman"/>
          <w:bCs/>
          <w:sz w:val="20"/>
          <w:szCs w:val="20"/>
        </w:rPr>
      </w:pPr>
      <w:r>
        <w:rPr>
          <w:rFonts w:ascii="Times New Roman" w:eastAsiaTheme="minorEastAsia" w:hAnsi="Times New Roman"/>
          <w:bCs/>
          <w:sz w:val="20"/>
          <w:szCs w:val="20"/>
        </w:rPr>
        <w:t>F</w:t>
      </w:r>
      <w:r>
        <w:rPr>
          <w:rFonts w:ascii="Times New Roman" w:eastAsiaTheme="minorEastAsia" w:hAnsi="Times New Roman" w:hint="eastAsia"/>
          <w:bCs/>
          <w:sz w:val="20"/>
          <w:szCs w:val="20"/>
        </w:rPr>
        <w:t>or UE_ID based subgrouping,</w:t>
      </w:r>
      <w:r w:rsidRPr="00A63A7A">
        <w:t xml:space="preserve"> 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 xml:space="preserve">different </w:t>
      </w:r>
      <w:r w:rsidR="00A2544A">
        <w:rPr>
          <w:rFonts w:ascii="Times New Roman" w:eastAsiaTheme="minorEastAsia" w:hAnsi="Times New Roman"/>
          <w:bCs/>
          <w:sz w:val="20"/>
          <w:szCs w:val="20"/>
        </w:rPr>
        <w:t xml:space="preserve">bits in </w:t>
      </w:r>
      <w:r w:rsidR="00A2544A" w:rsidRPr="00A2544A">
        <w:rPr>
          <w:rFonts w:ascii="Times New Roman" w:eastAsiaTheme="minorEastAsia" w:hAnsi="Times New Roman"/>
          <w:bCs/>
          <w:sz w:val="20"/>
          <w:szCs w:val="20"/>
        </w:rPr>
        <w:t>5G-S-TMSI</w:t>
      </w:r>
      <w:r w:rsidR="00A2544A">
        <w:rPr>
          <w:rFonts w:ascii="Times New Roman" w:eastAsiaTheme="minorEastAsia" w:hAnsi="Times New Roman"/>
          <w:bCs/>
          <w:sz w:val="20"/>
          <w:szCs w:val="20"/>
        </w:rPr>
        <w:t xml:space="preserve"> could be used as </w:t>
      </w:r>
      <w:r w:rsidRPr="00A63A7A">
        <w:rPr>
          <w:rFonts w:ascii="Times New Roman" w:eastAsiaTheme="minorEastAsia" w:hAnsi="Times New Roman"/>
          <w:bCs/>
          <w:sz w:val="20"/>
          <w:szCs w:val="20"/>
        </w:rPr>
        <w:t>UE_ID for LP-WUS and PEI</w:t>
      </w:r>
      <w:r>
        <w:rPr>
          <w:rFonts w:ascii="Times New Roman" w:eastAsiaTheme="minorEastAsia" w:hAnsi="Times New Roman" w:hint="eastAsia"/>
          <w:bCs/>
          <w:sz w:val="20"/>
          <w:szCs w:val="20"/>
        </w:rPr>
        <w:t xml:space="preserve"> subgrouping.</w:t>
      </w:r>
    </w:p>
    <w:p w14:paraId="36841FCE" w14:textId="26D6FD9F" w:rsidR="00A63A7A" w:rsidRPr="00A63A7A" w:rsidRDefault="00A63A7A" w:rsidP="00FE122D">
      <w:pPr>
        <w:pStyle w:val="af9"/>
        <w:widowControl/>
        <w:numPr>
          <w:ilvl w:val="0"/>
          <w:numId w:val="12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ascii="Times New Roman" w:hAnsi="Times New Roman"/>
          <w:bCs/>
          <w:sz w:val="20"/>
          <w:szCs w:val="20"/>
        </w:rPr>
      </w:pPr>
      <w:r w:rsidRPr="00A63A7A">
        <w:rPr>
          <w:rFonts w:ascii="Times New Roman" w:hAnsi="Times New Roman"/>
          <w:bCs/>
          <w:sz w:val="20"/>
          <w:szCs w:val="20"/>
        </w:rPr>
        <w:t>For case CN assigne</w:t>
      </w:r>
      <w:r>
        <w:rPr>
          <w:rFonts w:ascii="Times New Roman" w:hAnsi="Times New Roman" w:hint="eastAsia"/>
          <w:bCs/>
          <w:sz w:val="20"/>
          <w:szCs w:val="20"/>
        </w:rPr>
        <w:t>d</w:t>
      </w:r>
      <w:r w:rsidRPr="00A63A7A">
        <w:rPr>
          <w:rFonts w:ascii="Times New Roman" w:hAnsi="Times New Roman"/>
          <w:bCs/>
          <w:sz w:val="20"/>
          <w:szCs w:val="20"/>
        </w:rPr>
        <w:t xml:space="preserve"> subgroup</w:t>
      </w:r>
      <w:r>
        <w:rPr>
          <w:rFonts w:ascii="Times New Roman" w:hAnsi="Times New Roman" w:hint="eastAsia"/>
          <w:bCs/>
          <w:sz w:val="20"/>
          <w:szCs w:val="20"/>
        </w:rPr>
        <w:t>ing</w:t>
      </w:r>
      <w:r w:rsidRPr="00A63A7A">
        <w:rPr>
          <w:rFonts w:ascii="Times New Roman" w:hAnsi="Times New Roman"/>
          <w:bCs/>
          <w:sz w:val="20"/>
          <w:szCs w:val="20"/>
        </w:rPr>
        <w:t xml:space="preserve"> is used for </w:t>
      </w:r>
      <w:r w:rsidR="00490FCE">
        <w:rPr>
          <w:rFonts w:ascii="Times New Roman" w:hAnsi="Times New Roman"/>
          <w:bCs/>
          <w:sz w:val="20"/>
          <w:szCs w:val="20"/>
        </w:rPr>
        <w:t xml:space="preserve">one feature (i.e. </w:t>
      </w:r>
      <w:r w:rsidRPr="00A63A7A">
        <w:rPr>
          <w:rFonts w:ascii="Times New Roman" w:hAnsi="Times New Roman"/>
          <w:bCs/>
          <w:sz w:val="20"/>
          <w:szCs w:val="20"/>
        </w:rPr>
        <w:t>LP-WUS or PEI</w:t>
      </w:r>
      <w:r w:rsidR="00490FCE">
        <w:rPr>
          <w:rFonts w:ascii="Times New Roman" w:hAnsi="Times New Roman"/>
          <w:bCs/>
          <w:sz w:val="20"/>
          <w:szCs w:val="20"/>
        </w:rPr>
        <w:t>)</w:t>
      </w:r>
      <w:r w:rsidRPr="00A63A7A">
        <w:rPr>
          <w:rFonts w:ascii="Times New Roman" w:hAnsi="Times New Roman"/>
          <w:bCs/>
          <w:sz w:val="20"/>
          <w:szCs w:val="20"/>
        </w:rPr>
        <w:t>,</w:t>
      </w:r>
      <w:r w:rsidR="00123A4D">
        <w:rPr>
          <w:rFonts w:ascii="Times New Roman" w:hAnsi="Times New Roman"/>
          <w:bCs/>
          <w:sz w:val="20"/>
          <w:szCs w:val="20"/>
        </w:rPr>
        <w:t xml:space="preserve"> </w:t>
      </w:r>
      <w:r w:rsidR="00123A4D">
        <w:rPr>
          <w:rFonts w:ascii="Times New Roman" w:hAnsi="Times New Roman" w:hint="eastAsia"/>
          <w:bCs/>
          <w:sz w:val="20"/>
          <w:szCs w:val="20"/>
        </w:rPr>
        <w:t>wh</w:t>
      </w:r>
      <w:r w:rsidR="00123A4D">
        <w:rPr>
          <w:rFonts w:ascii="Times New Roman" w:hAnsi="Times New Roman"/>
          <w:bCs/>
          <w:sz w:val="20"/>
          <w:szCs w:val="20"/>
        </w:rPr>
        <w:t>ile</w:t>
      </w:r>
      <w:r w:rsidRPr="00A63A7A">
        <w:rPr>
          <w:rFonts w:ascii="Times New Roman" w:hAnsi="Times New Roman"/>
          <w:bCs/>
          <w:sz w:val="20"/>
          <w:szCs w:val="20"/>
        </w:rPr>
        <w:t xml:space="preserve"> UE_ID based subgroup</w:t>
      </w:r>
      <w:r w:rsidR="005A713E">
        <w:rPr>
          <w:rFonts w:ascii="Times New Roman" w:hAnsi="Times New Roman"/>
          <w:bCs/>
          <w:sz w:val="20"/>
          <w:szCs w:val="20"/>
        </w:rPr>
        <w:t>ing</w:t>
      </w:r>
      <w:r w:rsidRPr="00A63A7A">
        <w:rPr>
          <w:rFonts w:ascii="Times New Roman" w:hAnsi="Times New Roman"/>
          <w:bCs/>
          <w:sz w:val="20"/>
          <w:szCs w:val="20"/>
        </w:rPr>
        <w:t xml:space="preserve"> is used for another feature</w:t>
      </w:r>
      <w:r>
        <w:rPr>
          <w:rFonts w:ascii="Times New Roman" w:hAnsi="Times New Roman" w:hint="eastAsia"/>
          <w:bCs/>
          <w:sz w:val="20"/>
          <w:szCs w:val="20"/>
        </w:rPr>
        <w:t xml:space="preserve">, </w:t>
      </w:r>
      <w:r w:rsidR="000003B9">
        <w:rPr>
          <w:rFonts w:ascii="Times New Roman" w:hAnsi="Times New Roman"/>
          <w:bCs/>
          <w:sz w:val="20"/>
          <w:szCs w:val="20"/>
        </w:rPr>
        <w:t xml:space="preserve">considering </w:t>
      </w:r>
      <w:r w:rsidR="00C84D6B">
        <w:rPr>
          <w:rFonts w:ascii="Times New Roman" w:hAnsi="Times New Roman"/>
          <w:bCs/>
          <w:sz w:val="20"/>
          <w:szCs w:val="20"/>
        </w:rPr>
        <w:t xml:space="preserve">different subgrouping methods are used, it is expected that independent subgrouping ID is assigned/calculated for LP-WUS and PEI, naturally. </w:t>
      </w:r>
      <w:r w:rsidR="00F846DA">
        <w:rPr>
          <w:rFonts w:ascii="Times New Roman" w:hAnsi="Times New Roman"/>
          <w:bCs/>
          <w:sz w:val="20"/>
          <w:szCs w:val="20"/>
        </w:rPr>
        <w:t>It</w:t>
      </w:r>
      <w:r w:rsidR="007E0303">
        <w:rPr>
          <w:rFonts w:ascii="Times New Roman" w:hAnsi="Times New Roman" w:hint="eastAsia"/>
          <w:bCs/>
          <w:sz w:val="20"/>
          <w:szCs w:val="20"/>
        </w:rPr>
        <w:t xml:space="preserve"> could be achieved by the restriction that the </w:t>
      </w:r>
      <w:r w:rsidR="00923B12">
        <w:rPr>
          <w:rFonts w:ascii="Times New Roman" w:hAnsi="Times New Roman" w:hint="eastAsia"/>
          <w:bCs/>
          <w:sz w:val="20"/>
          <w:szCs w:val="20"/>
        </w:rPr>
        <w:t xml:space="preserve">number of </w:t>
      </w:r>
      <w:r w:rsidR="007E0303">
        <w:rPr>
          <w:rFonts w:ascii="Times New Roman" w:hAnsi="Times New Roman" w:hint="eastAsia"/>
          <w:bCs/>
          <w:sz w:val="20"/>
          <w:szCs w:val="20"/>
        </w:rPr>
        <w:t xml:space="preserve">CN assigned subgrouping </w:t>
      </w:r>
      <w:r w:rsidR="00923B12">
        <w:rPr>
          <w:rFonts w:ascii="Times New Roman" w:hAnsi="Times New Roman" w:hint="eastAsia"/>
          <w:bCs/>
          <w:sz w:val="20"/>
          <w:szCs w:val="20"/>
        </w:rPr>
        <w:t>is</w:t>
      </w:r>
      <w:r w:rsidR="007E0303">
        <w:rPr>
          <w:rFonts w:ascii="Times New Roman" w:hAnsi="Times New Roman" w:hint="eastAsia"/>
          <w:bCs/>
          <w:sz w:val="20"/>
          <w:szCs w:val="20"/>
        </w:rPr>
        <w:t xml:space="preserve"> same within the</w:t>
      </w:r>
      <w:r w:rsidR="007E0303" w:rsidRPr="007E0303">
        <w:t xml:space="preserve"> </w:t>
      </w:r>
      <w:r w:rsidR="007E0303" w:rsidRPr="007E0303">
        <w:rPr>
          <w:rFonts w:ascii="Times New Roman" w:hAnsi="Times New Roman"/>
          <w:bCs/>
          <w:sz w:val="20"/>
          <w:szCs w:val="20"/>
        </w:rPr>
        <w:t>registration</w:t>
      </w:r>
      <w:r w:rsidR="007E0303">
        <w:rPr>
          <w:rFonts w:ascii="Times New Roman" w:hAnsi="Times New Roman" w:hint="eastAsia"/>
          <w:bCs/>
          <w:sz w:val="20"/>
          <w:szCs w:val="20"/>
        </w:rPr>
        <w:t xml:space="preserve"> area</w:t>
      </w:r>
      <w:r w:rsidR="00F846DA">
        <w:rPr>
          <w:rFonts w:ascii="Times New Roman" w:hAnsi="Times New Roman"/>
          <w:bCs/>
          <w:sz w:val="20"/>
          <w:szCs w:val="20"/>
        </w:rPr>
        <w:t>, which is up to network implementation</w:t>
      </w:r>
      <w:r w:rsidR="007E0303">
        <w:rPr>
          <w:rFonts w:ascii="Times New Roman" w:hAnsi="Times New Roman" w:hint="eastAsia"/>
          <w:bCs/>
          <w:sz w:val="20"/>
          <w:szCs w:val="20"/>
        </w:rPr>
        <w:t xml:space="preserve">. </w:t>
      </w:r>
    </w:p>
    <w:p w14:paraId="4CF400C1" w14:textId="57193BFA" w:rsidR="008530F1" w:rsidRDefault="008530F1" w:rsidP="00A575C1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</w:t>
      </w:r>
      <w:r w:rsidR="007E0303">
        <w:rPr>
          <w:rFonts w:eastAsiaTheme="minorEastAsia" w:hint="eastAsia"/>
          <w:b/>
          <w:lang w:eastAsia="zh-CN"/>
        </w:rPr>
        <w:t>10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n case LP-WUS is used together with PEI, it is expected independent subgroup </w:t>
      </w:r>
      <w:r w:rsidR="007E0303">
        <w:rPr>
          <w:rFonts w:eastAsiaTheme="minorEastAsia" w:hint="eastAsia"/>
          <w:b/>
          <w:lang w:eastAsia="zh-CN"/>
        </w:rPr>
        <w:t>ID</w:t>
      </w:r>
      <w:r w:rsidR="00DE55A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is assigned </w:t>
      </w:r>
      <w:r w:rsidR="007E0303">
        <w:rPr>
          <w:rFonts w:eastAsiaTheme="minorEastAsia"/>
          <w:b/>
          <w:lang w:eastAsia="zh-CN"/>
        </w:rPr>
        <w:t>for a</w:t>
      </w:r>
      <w:r w:rsidR="007E0303">
        <w:rPr>
          <w:rFonts w:eastAsiaTheme="minorEastAsia" w:hint="eastAsia"/>
          <w:b/>
          <w:lang w:eastAsia="zh-CN"/>
        </w:rPr>
        <w:t xml:space="preserve"> UE in the</w:t>
      </w:r>
      <w:r>
        <w:rPr>
          <w:rFonts w:eastAsiaTheme="minorEastAsia"/>
          <w:b/>
          <w:lang w:eastAsia="zh-CN"/>
        </w:rPr>
        <w:t xml:space="preserve"> LP-WUS</w:t>
      </w:r>
      <w:r w:rsidR="007E0303">
        <w:rPr>
          <w:rFonts w:eastAsiaTheme="minorEastAsia" w:hint="eastAsia"/>
          <w:b/>
          <w:lang w:eastAsia="zh-CN"/>
        </w:rPr>
        <w:t xml:space="preserve"> subgrouping</w:t>
      </w:r>
      <w:r w:rsidR="00DE55A4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and PEI</w:t>
      </w:r>
      <w:r w:rsidR="007E0303">
        <w:rPr>
          <w:rFonts w:eastAsiaTheme="minorEastAsia" w:hint="eastAsia"/>
          <w:b/>
          <w:lang w:eastAsia="zh-CN"/>
        </w:rPr>
        <w:t xml:space="preserve"> subgrouping</w:t>
      </w:r>
      <w:r>
        <w:rPr>
          <w:rFonts w:eastAsiaTheme="minorEastAsia"/>
          <w:b/>
          <w:lang w:eastAsia="zh-CN"/>
        </w:rPr>
        <w:t xml:space="preserve">. </w:t>
      </w:r>
    </w:p>
    <w:p w14:paraId="395D61EA" w14:textId="7E1EBF0E" w:rsidR="00A63A7A" w:rsidRDefault="00A63A7A" w:rsidP="00A575C1">
      <w:pPr>
        <w:spacing w:after="120"/>
        <w:jc w:val="both"/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</w:t>
      </w:r>
      <w:r w:rsidR="00393EC8">
        <w:rPr>
          <w:rFonts w:eastAsiaTheme="minorEastAsia" w:hint="eastAsia"/>
          <w:b/>
          <w:lang w:eastAsia="zh-CN"/>
        </w:rPr>
        <w:t xml:space="preserve"> </w:t>
      </w:r>
      <w:r w:rsidR="00DB55B3">
        <w:rPr>
          <w:rFonts w:eastAsiaTheme="minorEastAsia" w:hint="eastAsia"/>
          <w:b/>
          <w:lang w:eastAsia="zh-CN"/>
        </w:rPr>
        <w:t>1</w:t>
      </w:r>
      <w:r w:rsidR="007E0303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>: For UE_ID base</w:t>
      </w:r>
      <w:r w:rsidRPr="002B0635">
        <w:rPr>
          <w:rFonts w:eastAsiaTheme="minorEastAsia" w:hint="eastAsia"/>
          <w:b/>
          <w:lang w:eastAsia="zh-CN"/>
        </w:rPr>
        <w:t xml:space="preserve">d subgrouping, </w:t>
      </w:r>
      <w:r w:rsidR="00C04EBB" w:rsidRPr="00A575C1">
        <w:rPr>
          <w:rFonts w:eastAsiaTheme="minorEastAsia"/>
          <w:b/>
          <w:szCs w:val="20"/>
        </w:rPr>
        <w:t xml:space="preserve">different bits in 5G-S-TMSI </w:t>
      </w:r>
      <w:r w:rsidR="001E0D80">
        <w:rPr>
          <w:rFonts w:eastAsiaTheme="minorEastAsia" w:hint="eastAsia"/>
          <w:b/>
          <w:szCs w:val="20"/>
          <w:lang w:eastAsia="zh-CN"/>
        </w:rPr>
        <w:t>are</w:t>
      </w:r>
      <w:r w:rsidR="00C04EBB" w:rsidRPr="00A575C1">
        <w:rPr>
          <w:rFonts w:eastAsiaTheme="minorEastAsia"/>
          <w:b/>
          <w:szCs w:val="20"/>
        </w:rPr>
        <w:t xml:space="preserve"> used as UE_ID for LP-WUS</w:t>
      </w:r>
      <w:r w:rsidR="008B03C9">
        <w:rPr>
          <w:rFonts w:eastAsiaTheme="minorEastAsia"/>
          <w:b/>
          <w:szCs w:val="20"/>
        </w:rPr>
        <w:t xml:space="preserve"> subgrouping </w:t>
      </w:r>
      <w:r w:rsidR="001E0D80">
        <w:rPr>
          <w:rFonts w:eastAsiaTheme="minorEastAsia" w:hint="eastAsia"/>
          <w:b/>
          <w:szCs w:val="20"/>
          <w:lang w:eastAsia="zh-CN"/>
        </w:rPr>
        <w:t>and</w:t>
      </w:r>
      <w:r w:rsidR="001E0D80">
        <w:rPr>
          <w:rFonts w:eastAsiaTheme="minorEastAsia"/>
          <w:b/>
          <w:szCs w:val="20"/>
        </w:rPr>
        <w:t xml:space="preserve"> </w:t>
      </w:r>
      <w:r w:rsidR="008B03C9">
        <w:rPr>
          <w:rFonts w:eastAsiaTheme="minorEastAsia"/>
          <w:b/>
          <w:szCs w:val="20"/>
        </w:rPr>
        <w:t>the PEI subg</w:t>
      </w:r>
      <w:r w:rsidR="008B03C9" w:rsidRPr="00C96097">
        <w:rPr>
          <w:rFonts w:eastAsiaTheme="minorEastAsia"/>
          <w:b/>
          <w:color w:val="000000" w:themeColor="text1"/>
          <w:szCs w:val="20"/>
        </w:rPr>
        <w:t xml:space="preserve">rouping. </w:t>
      </w:r>
    </w:p>
    <w:p w14:paraId="106D6F2E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1C79F009" w14:textId="43883217" w:rsidR="00225B01" w:rsidRDefault="00F614C6" w:rsidP="00CD404F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923B12" w:rsidRPr="00923B12">
        <w:rPr>
          <w:rFonts w:eastAsia="宋体"/>
          <w:szCs w:val="20"/>
          <w:lang w:eastAsia="zh-CN"/>
        </w:rPr>
        <w:t>LP-WUS configuration, the entry and exit condition, wake up procedure, subgrouping and SI reception</w:t>
      </w:r>
      <w:r w:rsidR="00923B12">
        <w:rPr>
          <w:rFonts w:eastAsia="宋体" w:hint="eastAsia"/>
          <w:szCs w:val="20"/>
          <w:lang w:eastAsia="zh-CN"/>
        </w:rPr>
        <w:t xml:space="preserve"> </w:t>
      </w:r>
      <w:r w:rsidR="00747519">
        <w:rPr>
          <w:rFonts w:eastAsia="宋体"/>
          <w:szCs w:val="20"/>
          <w:lang w:eastAsia="zh-CN"/>
        </w:rPr>
        <w:t>aspects</w:t>
      </w:r>
      <w:r w:rsidR="007F7B05" w:rsidRPr="007F7B05">
        <w:rPr>
          <w:rFonts w:eastAsia="宋体"/>
          <w:lang w:eastAsia="zh-CN"/>
        </w:rPr>
        <w:t>.</w:t>
      </w:r>
      <w:r w:rsidR="007475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27EECD42" w14:textId="542DCC9C" w:rsidR="00035693" w:rsidRPr="00035693" w:rsidRDefault="00035693" w:rsidP="00CD404F">
      <w:pPr>
        <w:jc w:val="both"/>
        <w:rPr>
          <w:rFonts w:eastAsia="宋体"/>
          <w:b/>
          <w:bCs/>
          <w:i/>
          <w:iCs/>
          <w:lang w:eastAsia="zh-CN"/>
        </w:rPr>
      </w:pPr>
      <w:r w:rsidRPr="00035693">
        <w:rPr>
          <w:rFonts w:eastAsia="宋体"/>
          <w:b/>
          <w:bCs/>
          <w:i/>
          <w:iCs/>
          <w:highlight w:val="yellow"/>
          <w:lang w:eastAsia="zh-CN"/>
        </w:rPr>
        <w:t>O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bservations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：</w:t>
      </w:r>
      <w:r w:rsidRPr="00035693">
        <w:rPr>
          <w:rFonts w:eastAsia="宋体" w:hint="eastAsia"/>
          <w:b/>
          <w:bCs/>
          <w:i/>
          <w:iCs/>
          <w:lang w:eastAsia="zh-CN"/>
        </w:rPr>
        <w:t xml:space="preserve"> </w:t>
      </w:r>
    </w:p>
    <w:p w14:paraId="473631AC" w14:textId="77777777" w:rsidR="00035693" w:rsidRPr="00B779B6" w:rsidRDefault="00035693" w:rsidP="00035693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B779B6">
        <w:rPr>
          <w:rFonts w:eastAsia="等线"/>
          <w:b/>
          <w:szCs w:val="20"/>
          <w:lang w:eastAsia="zh-CN"/>
        </w:rPr>
        <w:t>O</w:t>
      </w:r>
      <w:r w:rsidRPr="00B779B6">
        <w:rPr>
          <w:rFonts w:eastAsia="等线" w:hint="eastAsia"/>
          <w:b/>
          <w:szCs w:val="20"/>
          <w:lang w:eastAsia="zh-CN"/>
        </w:rPr>
        <w:t>bservation</w:t>
      </w:r>
      <w:r>
        <w:rPr>
          <w:rFonts w:eastAsia="等线" w:hint="eastAsia"/>
          <w:b/>
          <w:szCs w:val="20"/>
          <w:lang w:eastAsia="zh-CN"/>
        </w:rPr>
        <w:t xml:space="preserve"> 1</w:t>
      </w:r>
      <w:r w:rsidRPr="00B779B6">
        <w:rPr>
          <w:rFonts w:eastAsia="等线" w:hint="eastAsia"/>
          <w:b/>
          <w:szCs w:val="20"/>
          <w:lang w:eastAsia="zh-CN"/>
        </w:rPr>
        <w:t>:  It is up to UE implementation to determine whether to start the LP-WUS monitoring when the entry condition is fulfilled.</w:t>
      </w:r>
    </w:p>
    <w:p w14:paraId="051C6A1B" w14:textId="77777777" w:rsidR="00035693" w:rsidRPr="00B779B6" w:rsidRDefault="00035693" w:rsidP="00035693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B779B6">
        <w:rPr>
          <w:rFonts w:eastAsia="等线"/>
          <w:b/>
          <w:szCs w:val="20"/>
          <w:lang w:eastAsia="zh-CN"/>
        </w:rPr>
        <w:t>O</w:t>
      </w:r>
      <w:r w:rsidRPr="00B779B6">
        <w:rPr>
          <w:rFonts w:eastAsia="等线" w:hint="eastAsia"/>
          <w:b/>
          <w:szCs w:val="20"/>
          <w:lang w:eastAsia="zh-CN"/>
        </w:rPr>
        <w:t>bservation</w:t>
      </w:r>
      <w:r>
        <w:rPr>
          <w:rFonts w:eastAsia="等线" w:hint="eastAsia"/>
          <w:b/>
          <w:szCs w:val="20"/>
          <w:lang w:eastAsia="zh-CN"/>
        </w:rPr>
        <w:t xml:space="preserve"> 2</w:t>
      </w:r>
      <w:r w:rsidRPr="00B779B6">
        <w:rPr>
          <w:rFonts w:eastAsia="等线" w:hint="eastAsia"/>
          <w:b/>
          <w:szCs w:val="20"/>
          <w:lang w:eastAsia="zh-CN"/>
        </w:rPr>
        <w:t>:  It is up to UE implementation to determine whether to stop the LP-WUS monitoring when the exit condition is fulfilled.</w:t>
      </w:r>
    </w:p>
    <w:p w14:paraId="3CC5F41A" w14:textId="77777777" w:rsidR="00035693" w:rsidRDefault="00035693" w:rsidP="00035693">
      <w:pPr>
        <w:spacing w:after="120"/>
        <w:jc w:val="both"/>
        <w:rPr>
          <w:b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>
        <w:rPr>
          <w:rFonts w:eastAsiaTheme="minorEastAsia" w:hint="eastAsia"/>
          <w:b/>
          <w:lang w:eastAsia="zh-CN"/>
        </w:rPr>
        <w:t xml:space="preserve"> 3</w:t>
      </w:r>
      <w:r w:rsidRPr="00A42648">
        <w:rPr>
          <w:rFonts w:hint="eastAsia"/>
          <w:b/>
        </w:rPr>
        <w:t xml:space="preserve">: </w:t>
      </w:r>
      <w:r>
        <w:rPr>
          <w:b/>
        </w:rPr>
        <w:t xml:space="preserve">A </w:t>
      </w:r>
      <w:r w:rsidRPr="00A42648">
        <w:rPr>
          <w:rFonts w:hint="eastAsia"/>
          <w:b/>
        </w:rPr>
        <w:t xml:space="preserve">UE may monitor PEI after </w:t>
      </w:r>
      <w:r>
        <w:rPr>
          <w:b/>
        </w:rPr>
        <w:t xml:space="preserve">being </w:t>
      </w:r>
      <w:r w:rsidRPr="00A42648">
        <w:rPr>
          <w:rFonts w:hint="eastAsia"/>
          <w:b/>
        </w:rPr>
        <w:t>w</w:t>
      </w:r>
      <w:r>
        <w:rPr>
          <w:rFonts w:eastAsiaTheme="minorEastAsia" w:hint="eastAsia"/>
          <w:b/>
          <w:lang w:eastAsia="zh-CN"/>
        </w:rPr>
        <w:t>oken</w:t>
      </w:r>
      <w:r w:rsidRPr="00A42648">
        <w:rPr>
          <w:rFonts w:hint="eastAsia"/>
          <w:b/>
        </w:rPr>
        <w:t xml:space="preserve"> up by LP-WUS.</w:t>
      </w:r>
    </w:p>
    <w:p w14:paraId="46690D76" w14:textId="00E22E52" w:rsidR="00035693" w:rsidRDefault="00035693" w:rsidP="00035693">
      <w:pPr>
        <w:spacing w:after="120"/>
        <w:jc w:val="both"/>
        <w:rPr>
          <w:rFonts w:eastAsiaTheme="minorEastAsia"/>
          <w:b/>
          <w:lang w:eastAsia="zh-CN"/>
        </w:rPr>
      </w:pPr>
      <w:r w:rsidRPr="00A42648">
        <w:rPr>
          <w:b/>
        </w:rPr>
        <w:t>O</w:t>
      </w:r>
      <w:r w:rsidRPr="00A42648">
        <w:rPr>
          <w:rFonts w:hint="eastAsia"/>
          <w:b/>
        </w:rPr>
        <w:t>bservation</w:t>
      </w:r>
      <w:r>
        <w:rPr>
          <w:rFonts w:eastAsiaTheme="minorEastAsia" w:hint="eastAsia"/>
          <w:b/>
          <w:lang w:eastAsia="zh-CN"/>
        </w:rPr>
        <w:t xml:space="preserve"> 4</w:t>
      </w:r>
      <w:r w:rsidRPr="00A42648">
        <w:rPr>
          <w:rFonts w:hint="eastAsia"/>
          <w:b/>
        </w:rPr>
        <w:t>:</w:t>
      </w:r>
      <w:r>
        <w:rPr>
          <w:rFonts w:eastAsiaTheme="minorEastAsia" w:hint="eastAsia"/>
          <w:b/>
          <w:lang w:eastAsia="zh-CN"/>
        </w:rPr>
        <w:t xml:space="preserve"> F</w:t>
      </w:r>
      <w:r w:rsidRPr="00A63A7A">
        <w:rPr>
          <w:b/>
        </w:rPr>
        <w:t xml:space="preserve">alse alarm rate could be </w:t>
      </w:r>
      <w:r>
        <w:rPr>
          <w:b/>
        </w:rPr>
        <w:t xml:space="preserve">further </w:t>
      </w:r>
      <w:r w:rsidRPr="00A63A7A">
        <w:rPr>
          <w:rFonts w:eastAsiaTheme="minorEastAsia"/>
          <w:b/>
          <w:lang w:eastAsia="zh-CN"/>
        </w:rPr>
        <w:t>reduced</w:t>
      </w:r>
      <w:r>
        <w:rPr>
          <w:rFonts w:eastAsiaTheme="minorEastAsia" w:hint="eastAsia"/>
          <w:b/>
          <w:lang w:eastAsia="zh-CN"/>
        </w:rPr>
        <w:t xml:space="preserve"> if the </w:t>
      </w:r>
      <w:r w:rsidRPr="00A63A7A">
        <w:rPr>
          <w:rFonts w:eastAsiaTheme="minorEastAsia"/>
          <w:b/>
          <w:lang w:eastAsia="zh-CN"/>
        </w:rPr>
        <w:t>subgroup</w:t>
      </w:r>
      <w:r>
        <w:rPr>
          <w:rFonts w:eastAsiaTheme="minorEastAsia"/>
          <w:b/>
          <w:lang w:eastAsia="zh-CN"/>
        </w:rPr>
        <w:t>ing</w:t>
      </w:r>
      <w:r w:rsidRPr="00A63A7A">
        <w:rPr>
          <w:rFonts w:eastAsiaTheme="minorEastAsia"/>
          <w:b/>
          <w:lang w:eastAsia="zh-CN"/>
        </w:rPr>
        <w:t xml:space="preserve"> ID of LP-WUS and PEI </w:t>
      </w:r>
      <w:r>
        <w:rPr>
          <w:rFonts w:eastAsiaTheme="minorEastAsia" w:hint="eastAsia"/>
          <w:b/>
          <w:lang w:eastAsia="zh-CN"/>
        </w:rPr>
        <w:t>are</w:t>
      </w:r>
      <w:r w:rsidRPr="00A63A7A">
        <w:rPr>
          <w:rFonts w:eastAsiaTheme="minorEastAsia"/>
          <w:b/>
          <w:lang w:eastAsia="zh-CN"/>
        </w:rPr>
        <w:t xml:space="preserve"> independent</w:t>
      </w:r>
      <w:r>
        <w:rPr>
          <w:rFonts w:eastAsiaTheme="minorEastAsia" w:hint="eastAsia"/>
          <w:b/>
          <w:lang w:eastAsia="zh-CN"/>
        </w:rPr>
        <w:t>.</w:t>
      </w:r>
    </w:p>
    <w:p w14:paraId="37828E75" w14:textId="5C96D880" w:rsidR="00035693" w:rsidRPr="00035693" w:rsidRDefault="00035693" w:rsidP="00035693">
      <w:pPr>
        <w:jc w:val="both"/>
        <w:rPr>
          <w:rFonts w:eastAsia="宋体"/>
          <w:b/>
          <w:bCs/>
          <w:i/>
          <w:iCs/>
          <w:highlight w:val="yellow"/>
          <w:lang w:eastAsia="zh-CN"/>
        </w:rPr>
      </w:pPr>
      <w:r w:rsidRPr="00035693">
        <w:rPr>
          <w:rFonts w:eastAsia="宋体"/>
          <w:b/>
          <w:bCs/>
          <w:i/>
          <w:iCs/>
          <w:highlight w:val="yellow"/>
          <w:lang w:eastAsia="zh-CN"/>
        </w:rPr>
        <w:t>P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roposals</w:t>
      </w:r>
      <w:r w:rsidRPr="00035693">
        <w:rPr>
          <w:rFonts w:eastAsia="宋体" w:hint="eastAsia"/>
          <w:b/>
          <w:bCs/>
          <w:i/>
          <w:iCs/>
          <w:highlight w:val="yellow"/>
          <w:lang w:eastAsia="zh-CN"/>
        </w:rPr>
        <w:t>：</w:t>
      </w:r>
    </w:p>
    <w:p w14:paraId="0B1D3815" w14:textId="1758D827" w:rsidR="00035693" w:rsidRDefault="00035693" w:rsidP="00035693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464BB1">
        <w:rPr>
          <w:rFonts w:eastAsia="宋体"/>
          <w:i/>
          <w:iCs/>
          <w:u w:val="single"/>
          <w:lang w:eastAsia="zh-CN"/>
        </w:rPr>
        <w:t>LP-WUS configuration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2442C5EF" w14:textId="77777777" w:rsidR="00035693" w:rsidRDefault="00035693" w:rsidP="00035693">
      <w:pPr>
        <w:spacing w:after="120"/>
        <w:jc w:val="both"/>
        <w:rPr>
          <w:b/>
          <w:bCs/>
          <w:szCs w:val="20"/>
          <w:lang w:eastAsia="zh-CN"/>
        </w:rPr>
      </w:pPr>
      <w:r w:rsidRPr="00633B57">
        <w:rPr>
          <w:b/>
          <w:szCs w:val="20"/>
          <w:lang w:eastAsia="zh-CN"/>
        </w:rPr>
        <w:t xml:space="preserve">Proposal 1: </w:t>
      </w:r>
      <w:r w:rsidRPr="00633B57">
        <w:rPr>
          <w:b/>
          <w:bCs/>
          <w:szCs w:val="20"/>
          <w:lang w:eastAsia="zh-CN"/>
        </w:rPr>
        <w:t xml:space="preserve">LP-WUS configuration is </w:t>
      </w:r>
      <w:r>
        <w:rPr>
          <w:b/>
          <w:bCs/>
          <w:szCs w:val="20"/>
          <w:lang w:eastAsia="zh-CN"/>
        </w:rPr>
        <w:t xml:space="preserve">provided </w:t>
      </w:r>
      <w:r w:rsidRPr="00633B57">
        <w:rPr>
          <w:b/>
          <w:bCs/>
          <w:szCs w:val="20"/>
          <w:lang w:eastAsia="zh-CN"/>
        </w:rPr>
        <w:t>in SIB</w:t>
      </w:r>
      <w:r w:rsidRPr="00633B57">
        <w:rPr>
          <w:rFonts w:eastAsia="等线" w:hint="eastAsia"/>
          <w:b/>
          <w:bCs/>
          <w:szCs w:val="20"/>
          <w:lang w:eastAsia="zh-CN"/>
        </w:rPr>
        <w:t>1</w:t>
      </w:r>
      <w:r w:rsidRPr="00633B57">
        <w:rPr>
          <w:b/>
          <w:bCs/>
          <w:szCs w:val="20"/>
          <w:lang w:eastAsia="zh-CN"/>
        </w:rPr>
        <w:t>.</w:t>
      </w:r>
      <w:r w:rsidRPr="00633B57">
        <w:rPr>
          <w:rFonts w:hint="eastAsia"/>
          <w:b/>
          <w:bCs/>
          <w:szCs w:val="20"/>
          <w:lang w:eastAsia="zh-CN"/>
        </w:rPr>
        <w:t xml:space="preserve"> </w:t>
      </w:r>
    </w:p>
    <w:p w14:paraId="3C46C459" w14:textId="5E476B4D" w:rsidR="00035693" w:rsidRPr="00035693" w:rsidRDefault="00035693" w:rsidP="00035693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A26D70">
        <w:rPr>
          <w:rFonts w:eastAsia="等线" w:hint="eastAsia"/>
          <w:b/>
          <w:bCs/>
          <w:szCs w:val="20"/>
          <w:lang w:eastAsia="zh-CN"/>
        </w:rPr>
        <w:t>P</w:t>
      </w:r>
      <w:r>
        <w:rPr>
          <w:rFonts w:eastAsia="等线" w:hint="eastAsia"/>
          <w:b/>
          <w:bCs/>
          <w:szCs w:val="20"/>
          <w:lang w:eastAsia="zh-CN"/>
        </w:rPr>
        <w:t>roposal 2</w:t>
      </w:r>
      <w:r w:rsidRPr="00A26D70">
        <w:rPr>
          <w:rFonts w:eastAsia="等线"/>
          <w:b/>
          <w:bCs/>
          <w:szCs w:val="20"/>
          <w:lang w:eastAsia="zh-CN"/>
        </w:rPr>
        <w:t xml:space="preserve">: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 xml:space="preserve">entry/exit condition </w:t>
      </w:r>
      <w:r>
        <w:rPr>
          <w:rFonts w:eastAsiaTheme="minorEastAsia"/>
          <w:b/>
          <w:bCs/>
          <w:szCs w:val="20"/>
          <w:lang w:eastAsia="zh-CN"/>
        </w:rPr>
        <w:t>for LP-WUS monitoring</w:t>
      </w:r>
      <w:r w:rsidRPr="00A26D70">
        <w:rPr>
          <w:rFonts w:eastAsia="等线"/>
          <w:b/>
          <w:bCs/>
          <w:szCs w:val="20"/>
          <w:lang w:eastAsia="zh-CN"/>
        </w:rPr>
        <w:t xml:space="preserve"> is </w:t>
      </w:r>
      <w:r w:rsidRPr="00BA4558">
        <w:rPr>
          <w:rFonts w:eastAsia="等线"/>
          <w:b/>
          <w:bCs/>
          <w:szCs w:val="20"/>
          <w:lang w:eastAsia="zh-CN"/>
        </w:rPr>
        <w:t>mandatorily</w:t>
      </w:r>
      <w:r w:rsidRPr="00A26D70">
        <w:rPr>
          <w:rFonts w:eastAsia="等线"/>
          <w:b/>
          <w:bCs/>
          <w:szCs w:val="20"/>
          <w:lang w:eastAsia="zh-CN"/>
        </w:rPr>
        <w:t xml:space="preserve"> configured if </w:t>
      </w:r>
      <w:r>
        <w:rPr>
          <w:rFonts w:eastAsia="等线"/>
          <w:b/>
          <w:bCs/>
          <w:szCs w:val="20"/>
          <w:lang w:eastAsia="zh-CN"/>
        </w:rPr>
        <w:t xml:space="preserve">the </w:t>
      </w:r>
      <w:r>
        <w:rPr>
          <w:rFonts w:eastAsia="等线" w:hint="eastAsia"/>
          <w:b/>
          <w:bCs/>
          <w:szCs w:val="20"/>
          <w:lang w:eastAsia="zh-CN"/>
        </w:rPr>
        <w:t>network</w:t>
      </w:r>
      <w:r w:rsidRPr="00A26D70">
        <w:rPr>
          <w:rFonts w:eastAsia="等线"/>
          <w:b/>
          <w:bCs/>
          <w:szCs w:val="20"/>
          <w:lang w:eastAsia="zh-CN"/>
        </w:rPr>
        <w:t xml:space="preserve"> is intended to support </w:t>
      </w:r>
      <w:r>
        <w:rPr>
          <w:rFonts w:eastAsia="等线" w:hint="eastAsia"/>
          <w:b/>
          <w:bCs/>
          <w:szCs w:val="20"/>
          <w:lang w:eastAsia="zh-CN"/>
        </w:rPr>
        <w:t xml:space="preserve">the </w:t>
      </w:r>
      <w:r w:rsidRPr="00A26D70">
        <w:rPr>
          <w:rFonts w:eastAsia="等线"/>
          <w:b/>
          <w:bCs/>
          <w:szCs w:val="20"/>
          <w:lang w:eastAsia="zh-CN"/>
        </w:rPr>
        <w:t>LP-WUS feature.</w:t>
      </w:r>
      <w:r>
        <w:rPr>
          <w:rFonts w:eastAsia="等线" w:hint="eastAsia"/>
          <w:b/>
          <w:bCs/>
          <w:szCs w:val="20"/>
          <w:lang w:eastAsia="zh-CN"/>
        </w:rPr>
        <w:t xml:space="preserve"> </w:t>
      </w:r>
    </w:p>
    <w:p w14:paraId="67A6F54B" w14:textId="2AFBAA9D" w:rsidR="00035693" w:rsidRDefault="00035693" w:rsidP="001E348D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5413E0">
        <w:rPr>
          <w:rFonts w:eastAsia="宋体"/>
          <w:i/>
          <w:iCs/>
          <w:u w:val="single"/>
          <w:lang w:eastAsia="zh-CN"/>
        </w:rPr>
        <w:t>Entry/Exit conditions for using LP-WUS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3B61C7AB" w14:textId="77777777" w:rsidR="00035693" w:rsidRPr="00015D7B" w:rsidRDefault="00035693" w:rsidP="00035693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 w:hint="eastAsia"/>
          <w:b/>
          <w:bCs/>
          <w:szCs w:val="20"/>
          <w:lang w:eastAsia="zh-CN"/>
        </w:rPr>
        <w:t xml:space="preserve">Proposal </w:t>
      </w:r>
      <w:r>
        <w:rPr>
          <w:rFonts w:eastAsia="等线" w:hint="eastAsia"/>
          <w:b/>
          <w:bCs/>
          <w:szCs w:val="20"/>
          <w:lang w:eastAsia="zh-CN"/>
        </w:rPr>
        <w:t>3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>
        <w:rPr>
          <w:rFonts w:eastAsia="等线"/>
          <w:b/>
          <w:bCs/>
          <w:szCs w:val="20"/>
          <w:lang w:eastAsia="zh-CN"/>
        </w:rPr>
        <w:t>Regarding whether</w:t>
      </w:r>
      <w:r w:rsidRPr="00CE220F">
        <w:rPr>
          <w:rFonts w:eastAsia="等线"/>
          <w:b/>
          <w:bCs/>
          <w:szCs w:val="20"/>
          <w:lang w:eastAsia="zh-CN"/>
        </w:rPr>
        <w:t xml:space="preserve"> </w:t>
      </w:r>
      <w:r w:rsidRPr="00B56C86">
        <w:rPr>
          <w:rFonts w:eastAsia="等线"/>
          <w:b/>
          <w:bCs/>
          <w:szCs w:val="20"/>
          <w:lang w:eastAsia="zh-CN"/>
        </w:rPr>
        <w:t xml:space="preserve">any measurement </w:t>
      </w:r>
      <w:r>
        <w:rPr>
          <w:rFonts w:eastAsia="等线"/>
          <w:b/>
          <w:bCs/>
          <w:szCs w:val="20"/>
          <w:lang w:eastAsia="zh-CN"/>
        </w:rPr>
        <w:t>via</w:t>
      </w:r>
      <w:r w:rsidRPr="00B56C86">
        <w:rPr>
          <w:rFonts w:eastAsia="等线"/>
          <w:b/>
          <w:bCs/>
          <w:szCs w:val="20"/>
          <w:lang w:eastAsia="zh-CN"/>
        </w:rPr>
        <w:t xml:space="preserve"> LR is needed</w:t>
      </w:r>
      <w:r>
        <w:rPr>
          <w:rFonts w:eastAsia="等线" w:hint="eastAsia"/>
          <w:b/>
          <w:bCs/>
          <w:szCs w:val="20"/>
          <w:lang w:eastAsia="zh-CN"/>
        </w:rPr>
        <w:t xml:space="preserve"> for </w:t>
      </w:r>
      <w:r w:rsidRPr="00B56C86">
        <w:rPr>
          <w:rFonts w:eastAsia="等线"/>
          <w:b/>
          <w:bCs/>
          <w:szCs w:val="20"/>
          <w:lang w:eastAsia="zh-CN"/>
        </w:rPr>
        <w:t>entry condition</w:t>
      </w:r>
      <w:r>
        <w:rPr>
          <w:rFonts w:eastAsia="等线" w:hint="eastAsia"/>
          <w:b/>
          <w:bCs/>
          <w:szCs w:val="20"/>
          <w:lang w:eastAsia="zh-CN"/>
        </w:rPr>
        <w:t xml:space="preserve"> and whether any measurement </w:t>
      </w:r>
      <w:r>
        <w:rPr>
          <w:rFonts w:eastAsia="等线"/>
          <w:b/>
          <w:bCs/>
          <w:szCs w:val="20"/>
          <w:lang w:eastAsia="zh-CN"/>
        </w:rPr>
        <w:t>via</w:t>
      </w:r>
      <w:r>
        <w:rPr>
          <w:rFonts w:eastAsia="等线" w:hint="eastAsia"/>
          <w:b/>
          <w:bCs/>
          <w:szCs w:val="20"/>
          <w:lang w:eastAsia="zh-CN"/>
        </w:rPr>
        <w:t xml:space="preserve"> MR is needed for exit condition</w:t>
      </w:r>
      <w:r>
        <w:rPr>
          <w:rFonts w:eastAsia="等线"/>
          <w:b/>
          <w:bCs/>
          <w:szCs w:val="20"/>
          <w:lang w:eastAsia="zh-CN"/>
        </w:rPr>
        <w:t>, RAN2 to wait for RAN1/RAN4 progress</w:t>
      </w:r>
      <w:r>
        <w:rPr>
          <w:rFonts w:eastAsia="等线" w:hint="eastAsia"/>
          <w:b/>
          <w:bCs/>
          <w:szCs w:val="20"/>
          <w:lang w:eastAsia="zh-CN"/>
        </w:rPr>
        <w:t>.</w:t>
      </w:r>
    </w:p>
    <w:p w14:paraId="672C06B9" w14:textId="77777777" w:rsidR="00035693" w:rsidRPr="00633B57" w:rsidRDefault="00035693" w:rsidP="00035693">
      <w:pPr>
        <w:spacing w:after="120"/>
        <w:jc w:val="both"/>
        <w:rPr>
          <w:rFonts w:eastAsia="等线"/>
          <w:b/>
          <w:bCs/>
          <w:szCs w:val="20"/>
          <w:lang w:eastAsia="zh-CN"/>
        </w:rPr>
      </w:pPr>
      <w:r w:rsidRPr="00633B57">
        <w:rPr>
          <w:rFonts w:eastAsia="等线"/>
          <w:b/>
          <w:bCs/>
          <w:szCs w:val="20"/>
          <w:lang w:eastAsia="zh-CN"/>
        </w:rPr>
        <w:t>P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roposal </w:t>
      </w:r>
      <w:r w:rsidRPr="00633B57">
        <w:rPr>
          <w:rFonts w:eastAsia="等线"/>
          <w:b/>
          <w:bCs/>
          <w:szCs w:val="20"/>
          <w:lang w:eastAsia="zh-CN"/>
        </w:rPr>
        <w:t>4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 w:rsidRPr="00633B57">
        <w:rPr>
          <w:rFonts w:eastAsia="等线"/>
          <w:b/>
          <w:bCs/>
          <w:szCs w:val="20"/>
          <w:lang w:eastAsia="zh-CN"/>
        </w:rPr>
        <w:t>The metric for s</w:t>
      </w:r>
      <w:r w:rsidRPr="00633B57">
        <w:rPr>
          <w:rFonts w:eastAsia="等线" w:hint="eastAsia"/>
          <w:b/>
          <w:bCs/>
          <w:szCs w:val="20"/>
          <w:lang w:eastAsia="zh-CN"/>
        </w:rPr>
        <w:t>erving cell quality measured by MR</w:t>
      </w:r>
      <w:r>
        <w:rPr>
          <w:rFonts w:eastAsia="等线"/>
          <w:b/>
          <w:bCs/>
          <w:szCs w:val="20"/>
          <w:lang w:eastAsia="zh-CN"/>
        </w:rPr>
        <w:t xml:space="preserve"> for entry condition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</w:t>
      </w:r>
      <w:r w:rsidRPr="00633B57">
        <w:rPr>
          <w:rFonts w:eastAsia="等线"/>
          <w:b/>
          <w:bCs/>
          <w:szCs w:val="20"/>
          <w:lang w:eastAsia="zh-CN"/>
        </w:rPr>
        <w:t>include</w:t>
      </w:r>
      <w:r>
        <w:rPr>
          <w:rFonts w:eastAsia="等线" w:hint="eastAsia"/>
          <w:b/>
          <w:bCs/>
          <w:szCs w:val="20"/>
          <w:lang w:eastAsia="zh-CN"/>
        </w:rPr>
        <w:t>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RSRP and optional RSRQ. </w:t>
      </w:r>
    </w:p>
    <w:p w14:paraId="16BBBD81" w14:textId="4DC3C293" w:rsidR="00035693" w:rsidRPr="00035693" w:rsidRDefault="00035693" w:rsidP="00035693">
      <w:pPr>
        <w:spacing w:after="120"/>
        <w:jc w:val="both"/>
        <w:rPr>
          <w:rFonts w:eastAsiaTheme="minorEastAsia"/>
          <w:lang w:eastAsia="zh-CN"/>
        </w:rPr>
      </w:pPr>
      <w:r w:rsidRPr="00633B57">
        <w:rPr>
          <w:rFonts w:eastAsia="等线" w:hint="eastAsia"/>
          <w:b/>
          <w:bCs/>
          <w:szCs w:val="20"/>
          <w:lang w:eastAsia="zh-CN"/>
        </w:rPr>
        <w:t xml:space="preserve">Proposal </w:t>
      </w:r>
      <w:r w:rsidRPr="00633B57">
        <w:rPr>
          <w:rFonts w:eastAsia="等线"/>
          <w:b/>
          <w:bCs/>
          <w:szCs w:val="20"/>
          <w:lang w:eastAsia="zh-CN"/>
        </w:rPr>
        <w:t>5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: </w:t>
      </w:r>
      <w:r w:rsidRPr="00633B57">
        <w:rPr>
          <w:rFonts w:eastAsia="等线"/>
          <w:b/>
          <w:bCs/>
          <w:szCs w:val="20"/>
          <w:lang w:eastAsia="zh-CN"/>
        </w:rPr>
        <w:t>RAN2 assumes the metric for 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erving cell quality measured by LR </w:t>
      </w:r>
      <w:r>
        <w:rPr>
          <w:rFonts w:eastAsia="等线"/>
          <w:b/>
          <w:bCs/>
          <w:szCs w:val="20"/>
          <w:lang w:eastAsia="zh-CN"/>
        </w:rPr>
        <w:t xml:space="preserve">for exit condition </w:t>
      </w:r>
      <w:r w:rsidRPr="00633B57">
        <w:rPr>
          <w:rFonts w:eastAsia="等线"/>
          <w:b/>
          <w:bCs/>
          <w:szCs w:val="20"/>
          <w:lang w:eastAsia="zh-CN"/>
        </w:rPr>
        <w:t>include</w:t>
      </w:r>
      <w:r>
        <w:rPr>
          <w:rFonts w:eastAsia="等线" w:hint="eastAsia"/>
          <w:b/>
          <w:bCs/>
          <w:szCs w:val="20"/>
          <w:lang w:eastAsia="zh-CN"/>
        </w:rPr>
        <w:t>s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 RSRP</w:t>
      </w:r>
      <w:r w:rsidRPr="00633B57">
        <w:rPr>
          <w:rFonts w:eastAsia="等线"/>
          <w:b/>
          <w:bCs/>
          <w:szCs w:val="20"/>
          <w:lang w:eastAsia="zh-CN"/>
        </w:rPr>
        <w:t xml:space="preserve"> and optional RSRQ. An LS is sent to RAN1/RAN4 </w:t>
      </w:r>
      <w:r>
        <w:rPr>
          <w:rFonts w:eastAsia="等线"/>
          <w:b/>
          <w:bCs/>
          <w:szCs w:val="20"/>
          <w:lang w:eastAsia="zh-CN"/>
        </w:rPr>
        <w:t>for confirmation</w:t>
      </w:r>
      <w:r w:rsidRPr="00633B57">
        <w:rPr>
          <w:rFonts w:eastAsia="等线" w:hint="eastAsia"/>
          <w:b/>
          <w:bCs/>
          <w:szCs w:val="20"/>
          <w:lang w:eastAsia="zh-CN"/>
        </w:rPr>
        <w:t xml:space="preserve">. </w:t>
      </w:r>
    </w:p>
    <w:p w14:paraId="353133C9" w14:textId="13CD0D39" w:rsidR="00931001" w:rsidRDefault="001E348D" w:rsidP="00035693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>
        <w:rPr>
          <w:rFonts w:eastAsia="宋体"/>
          <w:i/>
          <w:iCs/>
          <w:u w:val="single"/>
          <w:lang w:eastAsia="zh-CN"/>
        </w:rPr>
        <w:t>L</w:t>
      </w:r>
      <w:r>
        <w:rPr>
          <w:rFonts w:eastAsia="宋体" w:hint="eastAsia"/>
          <w:i/>
          <w:iCs/>
          <w:u w:val="single"/>
          <w:lang w:eastAsia="zh-CN"/>
        </w:rPr>
        <w:t>P-WUS w</w:t>
      </w:r>
      <w:r w:rsidRPr="005413E0">
        <w:rPr>
          <w:rFonts w:eastAsia="宋体"/>
          <w:i/>
          <w:iCs/>
          <w:u w:val="single"/>
          <w:lang w:eastAsia="zh-CN"/>
        </w:rPr>
        <w:t>ake up procedure</w:t>
      </w:r>
      <w:r>
        <w:rPr>
          <w:rFonts w:eastAsia="宋体" w:hint="eastAsia"/>
          <w:i/>
          <w:iCs/>
          <w:u w:val="single"/>
          <w:lang w:eastAsia="zh-CN"/>
        </w:rPr>
        <w:t>:</w:t>
      </w:r>
    </w:p>
    <w:p w14:paraId="6C2323E3" w14:textId="77777777" w:rsidR="00035693" w:rsidRDefault="00035693" w:rsidP="00035693">
      <w:pPr>
        <w:spacing w:after="120"/>
        <w:jc w:val="both"/>
        <w:rPr>
          <w:rFonts w:eastAsia="等线"/>
          <w:b/>
          <w:lang w:eastAsia="zh-CN"/>
        </w:rPr>
      </w:pPr>
      <w:r w:rsidRPr="00633B57">
        <w:rPr>
          <w:rFonts w:eastAsia="等线"/>
          <w:b/>
          <w:lang w:eastAsia="zh-CN"/>
        </w:rPr>
        <w:t>Proposal</w:t>
      </w:r>
      <w:r w:rsidRPr="00633B57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6</w:t>
      </w:r>
      <w:r w:rsidRPr="00633B57">
        <w:rPr>
          <w:rFonts w:eastAsia="等线"/>
          <w:b/>
          <w:lang w:eastAsia="zh-CN"/>
        </w:rPr>
        <w:t xml:space="preserve">: </w:t>
      </w:r>
      <w:r w:rsidRPr="004F2ECC">
        <w:rPr>
          <w:rFonts w:eastAsia="等线"/>
          <w:b/>
          <w:lang w:eastAsia="zh-CN"/>
        </w:rPr>
        <w:t>RAN2 to discuss whether</w:t>
      </w:r>
      <w:r w:rsidRPr="00633B57">
        <w:rPr>
          <w:rFonts w:eastAsia="等线"/>
          <w:b/>
          <w:lang w:eastAsia="zh-CN"/>
        </w:rPr>
        <w:t xml:space="preserve"> dynamic PO</w:t>
      </w:r>
      <w:r>
        <w:rPr>
          <w:rFonts w:eastAsia="等线" w:hint="eastAsia"/>
          <w:b/>
          <w:lang w:eastAsia="zh-CN"/>
        </w:rPr>
        <w:t xml:space="preserve"> is supported</w:t>
      </w:r>
      <w:r w:rsidRPr="00633B57">
        <w:rPr>
          <w:rFonts w:eastAsia="等线"/>
          <w:b/>
          <w:lang w:eastAsia="zh-CN"/>
        </w:rPr>
        <w:t>.</w:t>
      </w:r>
    </w:p>
    <w:p w14:paraId="793472C0" w14:textId="339138CA" w:rsidR="00035693" w:rsidRPr="00035693" w:rsidRDefault="00035693" w:rsidP="00035693">
      <w:pPr>
        <w:spacing w:after="120"/>
        <w:jc w:val="both"/>
        <w:rPr>
          <w:rFonts w:eastAsia="等线"/>
          <w:b/>
          <w:lang w:eastAsia="zh-CN"/>
        </w:rPr>
      </w:pPr>
      <w:r w:rsidRPr="006A7EB9">
        <w:rPr>
          <w:rFonts w:eastAsia="等线"/>
          <w:b/>
          <w:lang w:eastAsia="zh-CN"/>
        </w:rPr>
        <w:t>Proposal</w:t>
      </w:r>
      <w:r w:rsidRPr="006A7EB9">
        <w:rPr>
          <w:rFonts w:eastAsia="等线" w:hint="eastAsia"/>
          <w:b/>
          <w:lang w:eastAsia="zh-CN"/>
        </w:rPr>
        <w:t xml:space="preserve"> </w:t>
      </w:r>
      <w:r>
        <w:rPr>
          <w:rFonts w:eastAsia="等线" w:hint="eastAsia"/>
          <w:b/>
          <w:lang w:eastAsia="zh-CN"/>
        </w:rPr>
        <w:t>7</w:t>
      </w:r>
      <w:r w:rsidRPr="006A7EB9">
        <w:rPr>
          <w:rFonts w:eastAsia="等线"/>
          <w:b/>
          <w:lang w:eastAsia="zh-CN"/>
        </w:rPr>
        <w:t xml:space="preserve">: </w:t>
      </w:r>
      <w:r>
        <w:rPr>
          <w:rFonts w:eastAsia="等线"/>
          <w:b/>
          <w:lang w:eastAsia="zh-CN"/>
        </w:rPr>
        <w:t>MR</w:t>
      </w:r>
      <w:r w:rsidRPr="00633B57">
        <w:rPr>
          <w:rFonts w:eastAsia="等线"/>
          <w:b/>
          <w:lang w:eastAsia="zh-CN"/>
        </w:rPr>
        <w:t xml:space="preserve"> should wake up for</w:t>
      </w:r>
      <w:r>
        <w:rPr>
          <w:rFonts w:eastAsia="等线"/>
          <w:b/>
          <w:lang w:eastAsia="zh-CN"/>
        </w:rPr>
        <w:t xml:space="preserve"> UE-initiated UL transmission, e.g. RACH/MO-SDT</w:t>
      </w:r>
      <w:r>
        <w:rPr>
          <w:rFonts w:eastAsia="等线" w:hint="eastAsia"/>
          <w:b/>
          <w:lang w:eastAsia="zh-CN"/>
        </w:rPr>
        <w:t>/RNA update/TA update</w:t>
      </w:r>
      <w:r>
        <w:rPr>
          <w:rFonts w:eastAsia="等线"/>
          <w:b/>
          <w:lang w:eastAsia="zh-CN"/>
        </w:rPr>
        <w:t xml:space="preserve">, </w:t>
      </w:r>
      <w:r w:rsidRPr="00633B57">
        <w:rPr>
          <w:rFonts w:eastAsia="等线"/>
          <w:b/>
          <w:lang w:eastAsia="zh-CN"/>
        </w:rPr>
        <w:t>due to UL data</w:t>
      </w:r>
      <w:r>
        <w:rPr>
          <w:rFonts w:eastAsia="等线"/>
          <w:b/>
          <w:lang w:eastAsia="zh-CN"/>
        </w:rPr>
        <w:t xml:space="preserve"> and signaling</w:t>
      </w:r>
      <w:r w:rsidRPr="00633B57">
        <w:rPr>
          <w:rFonts w:eastAsia="等线"/>
          <w:b/>
          <w:lang w:eastAsia="zh-CN"/>
        </w:rPr>
        <w:t xml:space="preserve"> arrival</w:t>
      </w:r>
      <w:r>
        <w:rPr>
          <w:rFonts w:eastAsia="等线"/>
          <w:b/>
          <w:lang w:eastAsia="zh-CN"/>
        </w:rPr>
        <w:t xml:space="preserve"> when using LP-WUS</w:t>
      </w:r>
      <w:r w:rsidRPr="00633B57">
        <w:rPr>
          <w:rFonts w:eastAsia="等线"/>
          <w:b/>
          <w:lang w:eastAsia="zh-CN"/>
        </w:rPr>
        <w:t>.</w:t>
      </w:r>
    </w:p>
    <w:p w14:paraId="5E3EF0DD" w14:textId="00F7C680" w:rsidR="002B7724" w:rsidRDefault="008C0291" w:rsidP="00EE5D4F">
      <w:pPr>
        <w:spacing w:before="120" w:after="120"/>
        <w:jc w:val="both"/>
        <w:rPr>
          <w:rFonts w:eastAsia="宋体"/>
          <w:i/>
          <w:iCs/>
          <w:u w:val="single"/>
          <w:lang w:eastAsia="zh-CN"/>
        </w:rPr>
      </w:pPr>
      <w:r w:rsidRPr="001B6ACA">
        <w:rPr>
          <w:rFonts w:eastAsia="宋体"/>
          <w:i/>
          <w:iCs/>
          <w:u w:val="single"/>
          <w:lang w:eastAsia="zh-CN"/>
        </w:rPr>
        <w:t>LP-WUS Subgrouping</w:t>
      </w:r>
      <w:r w:rsidR="00CD3AFA">
        <w:rPr>
          <w:rFonts w:eastAsia="宋体" w:hint="eastAsia"/>
          <w:i/>
          <w:iCs/>
          <w:u w:val="single"/>
          <w:lang w:eastAsia="zh-CN"/>
        </w:rPr>
        <w:t>:</w:t>
      </w:r>
    </w:p>
    <w:p w14:paraId="2C536B05" w14:textId="77777777" w:rsidR="00035693" w:rsidRPr="00633B57" w:rsidRDefault="00035693" w:rsidP="00035693">
      <w:pPr>
        <w:spacing w:after="120"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Pr="00633B5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8</w:t>
      </w:r>
      <w:r w:rsidRPr="00633B57">
        <w:rPr>
          <w:rFonts w:hint="eastAsia"/>
          <w:b/>
        </w:rPr>
        <w:t xml:space="preserve">: For CN </w:t>
      </w:r>
      <w:r w:rsidRPr="00633B57">
        <w:rPr>
          <w:b/>
        </w:rPr>
        <w:t>assigned</w:t>
      </w:r>
      <w:r>
        <w:rPr>
          <w:rFonts w:eastAsiaTheme="minorEastAsia" w:hint="eastAsia"/>
          <w:b/>
          <w:lang w:eastAsia="zh-CN"/>
        </w:rPr>
        <w:t xml:space="preserve"> LP-WUS</w:t>
      </w:r>
      <w:r w:rsidRPr="00633B57">
        <w:rPr>
          <w:rFonts w:hint="eastAsia"/>
          <w:b/>
        </w:rPr>
        <w:t xml:space="preserve"> subgroup</w:t>
      </w:r>
      <w:r w:rsidRPr="00633B57">
        <w:rPr>
          <w:b/>
        </w:rPr>
        <w:t>ing</w:t>
      </w:r>
      <w:r w:rsidRPr="00633B57">
        <w:rPr>
          <w:rFonts w:hint="eastAsia"/>
          <w:b/>
        </w:rPr>
        <w:t xml:space="preserve">, </w:t>
      </w:r>
      <w:r>
        <w:rPr>
          <w:rFonts w:eastAsiaTheme="minorEastAsia" w:hint="eastAsia"/>
          <w:b/>
          <w:lang w:eastAsia="zh-CN"/>
        </w:rPr>
        <w:t xml:space="preserve">RAN2 assumes </w:t>
      </w:r>
      <w:r w:rsidRPr="00633B57">
        <w:rPr>
          <w:rFonts w:hint="eastAsia"/>
          <w:b/>
        </w:rPr>
        <w:t>similar signalling defined for PEI should be reused for LP-WUS</w:t>
      </w:r>
      <w:r w:rsidRPr="00633B57">
        <w:rPr>
          <w:rFonts w:eastAsiaTheme="minorEastAsia" w:hint="eastAsia"/>
          <w:b/>
          <w:lang w:eastAsia="zh-CN"/>
        </w:rPr>
        <w:t xml:space="preserve"> subgrouping.</w:t>
      </w:r>
      <w:r w:rsidRPr="00633B57">
        <w:rPr>
          <w:rFonts w:hint="eastAsia"/>
          <w:b/>
        </w:rPr>
        <w:t xml:space="preserve"> </w:t>
      </w:r>
      <w:r w:rsidRPr="0018064C">
        <w:rPr>
          <w:rFonts w:eastAsiaTheme="minorEastAsia"/>
          <w:b/>
          <w:lang w:eastAsia="zh-CN"/>
        </w:rPr>
        <w:t>Final design is up to SA</w:t>
      </w:r>
      <w:r>
        <w:rPr>
          <w:rFonts w:eastAsiaTheme="minorEastAsia"/>
          <w:b/>
          <w:lang w:eastAsia="zh-CN"/>
        </w:rPr>
        <w:t>2</w:t>
      </w:r>
      <w:r w:rsidRPr="0018064C">
        <w:rPr>
          <w:rFonts w:eastAsiaTheme="minorEastAsia"/>
          <w:b/>
          <w:lang w:eastAsia="zh-CN"/>
        </w:rPr>
        <w:t>/CT</w:t>
      </w:r>
      <w:r>
        <w:rPr>
          <w:rFonts w:eastAsiaTheme="minorEastAsia"/>
          <w:b/>
          <w:lang w:eastAsia="zh-CN"/>
        </w:rPr>
        <w:t>1/RAN3</w:t>
      </w:r>
      <w:r w:rsidRPr="0018064C">
        <w:rPr>
          <w:rFonts w:eastAsiaTheme="minorEastAsia"/>
          <w:b/>
          <w:lang w:eastAsia="zh-CN"/>
        </w:rPr>
        <w:t xml:space="preserve"> discussion.</w:t>
      </w:r>
    </w:p>
    <w:p w14:paraId="113B8507" w14:textId="77777777" w:rsidR="00035693" w:rsidRPr="00633B57" w:rsidRDefault="00035693" w:rsidP="00035693">
      <w:pPr>
        <w:spacing w:after="120"/>
        <w:contextualSpacing/>
        <w:jc w:val="both"/>
        <w:rPr>
          <w:b/>
        </w:rPr>
      </w:pPr>
      <w:r w:rsidRPr="00633B57">
        <w:rPr>
          <w:b/>
        </w:rPr>
        <w:t>P</w:t>
      </w:r>
      <w:r w:rsidRPr="00633B57">
        <w:rPr>
          <w:rFonts w:hint="eastAsia"/>
          <w:b/>
        </w:rPr>
        <w:t>roposal</w:t>
      </w:r>
      <w:r w:rsidRPr="00633B57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9</w:t>
      </w:r>
      <w:r w:rsidRPr="00633B57">
        <w:rPr>
          <w:rFonts w:hint="eastAsia"/>
          <w:b/>
        </w:rPr>
        <w:t xml:space="preserve">: For </w:t>
      </w:r>
      <w:r w:rsidRPr="00633B57">
        <w:rPr>
          <w:b/>
        </w:rPr>
        <w:t xml:space="preserve">UE_ID </w:t>
      </w:r>
      <w:r w:rsidRPr="00633B57">
        <w:rPr>
          <w:rFonts w:hint="eastAsia"/>
          <w:b/>
        </w:rPr>
        <w:t>based subgroup</w:t>
      </w:r>
      <w:r w:rsidRPr="00633B57">
        <w:rPr>
          <w:rFonts w:eastAsiaTheme="minorEastAsia" w:hint="eastAsia"/>
          <w:b/>
          <w:lang w:eastAsia="zh-CN"/>
        </w:rPr>
        <w:t>ing</w:t>
      </w:r>
      <w:r w:rsidRPr="00633B57">
        <w:rPr>
          <w:rFonts w:hint="eastAsia"/>
          <w:b/>
        </w:rPr>
        <w:t>, similar form</w:t>
      </w:r>
      <w:r w:rsidRPr="00633B57">
        <w:rPr>
          <w:rFonts w:eastAsiaTheme="minorEastAsia" w:hint="eastAsia"/>
          <w:b/>
          <w:lang w:eastAsia="zh-CN"/>
        </w:rPr>
        <w:t>u</w:t>
      </w:r>
      <w:r w:rsidRPr="00633B57">
        <w:rPr>
          <w:rFonts w:hint="eastAsia"/>
          <w:b/>
        </w:rPr>
        <w:t>l</w:t>
      </w:r>
      <w:r w:rsidRPr="00633B57">
        <w:rPr>
          <w:rFonts w:eastAsiaTheme="minorEastAsia" w:hint="eastAsia"/>
          <w:b/>
          <w:lang w:eastAsia="zh-CN"/>
        </w:rPr>
        <w:t>a</w:t>
      </w:r>
      <w:r w:rsidRPr="00633B57">
        <w:rPr>
          <w:rFonts w:hint="eastAsia"/>
          <w:b/>
        </w:rPr>
        <w:t xml:space="preserve"> defined for PEI</w:t>
      </w:r>
      <w:r w:rsidRPr="00633B57">
        <w:rPr>
          <w:b/>
        </w:rPr>
        <w:t xml:space="preserve"> subgrouping</w:t>
      </w:r>
      <w:r w:rsidRPr="00633B57">
        <w:rPr>
          <w:rFonts w:hint="eastAsia"/>
          <w:b/>
        </w:rPr>
        <w:t xml:space="preserve"> is reused for LP-WUS</w:t>
      </w:r>
      <w:r w:rsidRPr="00633B57">
        <w:rPr>
          <w:b/>
        </w:rPr>
        <w:t xml:space="preserve"> subgrouping, i.e.,</w:t>
      </w:r>
    </w:p>
    <w:p w14:paraId="336B20C1" w14:textId="77777777" w:rsidR="00035693" w:rsidRPr="00633B57" w:rsidRDefault="00035693" w:rsidP="00035693">
      <w:pPr>
        <w:pStyle w:val="B10"/>
        <w:spacing w:after="120"/>
        <w:ind w:left="284" w:firstLine="0"/>
        <w:contextualSpacing/>
        <w:jc w:val="both"/>
        <w:rPr>
          <w:rFonts w:eastAsia="宋体"/>
          <w:b/>
          <w:bCs/>
        </w:rPr>
      </w:pPr>
      <w:r w:rsidRPr="00633B57">
        <w:rPr>
          <w:rFonts w:eastAsia="宋体"/>
          <w:b/>
          <w:bCs/>
          <w:lang w:eastAsia="zh-CN"/>
        </w:rPr>
        <w:t>SubgroupID</w:t>
      </w:r>
      <w:r w:rsidRPr="00633B57">
        <w:rPr>
          <w:rFonts w:eastAsia="宋体"/>
          <w:b/>
          <w:bCs/>
        </w:rPr>
        <w:t xml:space="preserve"> = (floor</w:t>
      </w:r>
      <w:r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/>
          <w:b/>
          <w:bCs/>
        </w:rPr>
        <w:t>(UE_ID/(N*Ns</w:t>
      </w:r>
      <w:r>
        <w:rPr>
          <w:rFonts w:eastAsia="宋体" w:hint="eastAsia"/>
          <w:b/>
          <w:bCs/>
          <w:lang w:eastAsia="zh-CN"/>
        </w:rPr>
        <w:t>*Np</w:t>
      </w:r>
      <w:r w:rsidRPr="00633B57">
        <w:rPr>
          <w:rFonts w:eastAsia="宋体"/>
          <w:b/>
          <w:bCs/>
        </w:rPr>
        <w:t xml:space="preserve">)) mod </w:t>
      </w:r>
      <w:r w:rsidRPr="00633B57">
        <w:rPr>
          <w:rFonts w:eastAsia="宋体"/>
          <w:b/>
          <w:bCs/>
          <w:lang w:eastAsia="zh-CN"/>
        </w:rPr>
        <w:t>subgroupsNumForUEID</w:t>
      </w:r>
      <w:r w:rsidRPr="00633B57">
        <w:rPr>
          <w:rFonts w:eastAsia="宋体"/>
          <w:b/>
          <w:bCs/>
        </w:rPr>
        <w:t>) +</w:t>
      </w:r>
      <w:r w:rsidRPr="00633B57">
        <w:rPr>
          <w:rFonts w:eastAsia="宋体"/>
          <w:b/>
          <w:bCs/>
          <w:lang w:eastAsia="zh-CN"/>
        </w:rPr>
        <w:t xml:space="preserve"> (</w:t>
      </w:r>
      <w:r w:rsidRPr="00633B57">
        <w:rPr>
          <w:rFonts w:eastAsia="宋体"/>
          <w:b/>
          <w:bCs/>
        </w:rPr>
        <w:t xml:space="preserve">subgroupsNumPerPO – </w:t>
      </w:r>
      <w:r w:rsidRPr="00633B57">
        <w:rPr>
          <w:rFonts w:eastAsia="宋体"/>
          <w:b/>
          <w:bCs/>
          <w:lang w:eastAsia="zh-CN"/>
        </w:rPr>
        <w:t>subgroupsNumForUEID</w:t>
      </w:r>
      <w:r w:rsidRPr="00633B57">
        <w:rPr>
          <w:rFonts w:eastAsia="宋体"/>
          <w:b/>
          <w:bCs/>
        </w:rPr>
        <w:t>), where</w:t>
      </w:r>
    </w:p>
    <w:p w14:paraId="2FD46355" w14:textId="77777777" w:rsidR="00035693" w:rsidRPr="00633B57" w:rsidRDefault="00035693" w:rsidP="00035693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/>
          <w:b/>
          <w:bCs/>
          <w:lang w:eastAsia="zh-CN"/>
        </w:rPr>
        <w:t xml:space="preserve">UE_ID </w:t>
      </w:r>
      <w:r w:rsidRPr="00633B57">
        <w:rPr>
          <w:rFonts w:eastAsia="宋体" w:hint="eastAsia"/>
          <w:b/>
          <w:bCs/>
          <w:lang w:eastAsia="zh-CN"/>
        </w:rPr>
        <w:t xml:space="preserve">is related to </w:t>
      </w:r>
      <w:r w:rsidRPr="00633B57">
        <w:rPr>
          <w:rFonts w:eastAsia="宋体"/>
          <w:b/>
          <w:bCs/>
          <w:lang w:eastAsia="zh-CN"/>
        </w:rPr>
        <w:t>5G-S-TMSI</w:t>
      </w:r>
      <w:r w:rsidRPr="00633B57">
        <w:rPr>
          <w:rFonts w:eastAsia="宋体" w:hint="eastAsia"/>
          <w:b/>
          <w:bCs/>
          <w:lang w:eastAsia="zh-CN"/>
        </w:rPr>
        <w:t xml:space="preserve">, </w:t>
      </w:r>
    </w:p>
    <w:p w14:paraId="01F377D8" w14:textId="77777777" w:rsidR="00035693" w:rsidRPr="00633B57" w:rsidRDefault="00035693" w:rsidP="00035693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 is the number of total paging frames in DRX cycle, </w:t>
      </w:r>
    </w:p>
    <w:p w14:paraId="74494347" w14:textId="77777777" w:rsidR="00035693" w:rsidRDefault="00035693" w:rsidP="00035693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 w:hint="eastAsia"/>
          <w:b/>
          <w:bCs/>
          <w:lang w:eastAsia="zh-CN"/>
        </w:rPr>
        <w:t xml:space="preserve">Ns is the number of the PO for a PF, </w:t>
      </w:r>
    </w:p>
    <w:p w14:paraId="39A6E246" w14:textId="77777777" w:rsidR="00035693" w:rsidRPr="004933C4" w:rsidRDefault="00035693" w:rsidP="00035693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b/>
          <w:bCs/>
        </w:rPr>
      </w:pPr>
      <w:r>
        <w:rPr>
          <w:b/>
          <w:bCs/>
        </w:rPr>
        <w:t>Np</w:t>
      </w:r>
      <w:r w:rsidRPr="004933C4">
        <w:rPr>
          <w:b/>
          <w:bCs/>
        </w:rPr>
        <w:t xml:space="preserve"> is the number of </w:t>
      </w:r>
      <w:r w:rsidRPr="00C72B6C">
        <w:rPr>
          <w:b/>
          <w:bCs/>
          <w:i/>
          <w:iCs/>
        </w:rPr>
        <w:t>subgroupNumForUEID</w:t>
      </w:r>
      <w:r w:rsidRPr="004933C4">
        <w:rPr>
          <w:b/>
          <w:bCs/>
        </w:rPr>
        <w:t xml:space="preserve"> for PEI, if configured</w:t>
      </w:r>
      <w:r>
        <w:rPr>
          <w:b/>
          <w:bCs/>
        </w:rPr>
        <w:t>;</w:t>
      </w:r>
      <w:r w:rsidRPr="004933C4">
        <w:rPr>
          <w:b/>
          <w:bCs/>
        </w:rPr>
        <w:t xml:space="preserve"> otherwise, </w:t>
      </w:r>
      <w:r>
        <w:rPr>
          <w:b/>
          <w:bCs/>
        </w:rPr>
        <w:t>Np</w:t>
      </w:r>
      <w:r w:rsidRPr="004933C4">
        <w:rPr>
          <w:b/>
          <w:bCs/>
        </w:rPr>
        <w:t xml:space="preserve"> is 1</w:t>
      </w:r>
      <w:r>
        <w:rPr>
          <w:b/>
          <w:bCs/>
        </w:rPr>
        <w:t>,</w:t>
      </w:r>
    </w:p>
    <w:p w14:paraId="52435BFD" w14:textId="77777777" w:rsidR="00035693" w:rsidRPr="00692515" w:rsidRDefault="00035693" w:rsidP="00035693">
      <w:pPr>
        <w:pStyle w:val="B10"/>
        <w:numPr>
          <w:ilvl w:val="0"/>
          <w:numId w:val="16"/>
        </w:numPr>
        <w:spacing w:after="120"/>
        <w:ind w:left="284" w:firstLine="0"/>
        <w:contextualSpacing/>
        <w:jc w:val="both"/>
        <w:rPr>
          <w:rFonts w:eastAsia="宋体"/>
          <w:b/>
          <w:bCs/>
          <w:lang w:eastAsia="zh-CN"/>
        </w:rPr>
      </w:pPr>
      <w:r w:rsidRPr="00633B57">
        <w:rPr>
          <w:rFonts w:eastAsia="宋体"/>
          <w:b/>
          <w:bCs/>
          <w:lang w:eastAsia="zh-CN"/>
        </w:rPr>
        <w:t>subgroupsNumForUEID</w:t>
      </w:r>
      <w:r w:rsidRPr="00633B57">
        <w:rPr>
          <w:rFonts w:eastAsia="宋体"/>
          <w:b/>
          <w:bCs/>
        </w:rPr>
        <w:t xml:space="preserve"> and subgroupsNumPerPO</w:t>
      </w:r>
      <w:r w:rsidRPr="00633B57">
        <w:rPr>
          <w:rFonts w:eastAsia="宋体" w:hint="eastAsia"/>
          <w:b/>
          <w:bCs/>
          <w:lang w:eastAsia="zh-CN"/>
        </w:rPr>
        <w:t xml:space="preserve"> </w:t>
      </w:r>
      <w:r w:rsidRPr="00633B57">
        <w:rPr>
          <w:rFonts w:eastAsia="宋体"/>
          <w:b/>
          <w:bCs/>
          <w:lang w:eastAsia="zh-CN"/>
        </w:rPr>
        <w:t>are</w:t>
      </w:r>
      <w:r w:rsidRPr="00633B57">
        <w:rPr>
          <w:rFonts w:eastAsia="宋体" w:hint="eastAsia"/>
          <w:b/>
          <w:bCs/>
          <w:lang w:eastAsia="zh-CN"/>
        </w:rPr>
        <w:t xml:space="preserve"> the</w:t>
      </w:r>
      <w:r w:rsidRPr="00633B57">
        <w:rPr>
          <w:rFonts w:eastAsia="宋体"/>
          <w:b/>
          <w:bCs/>
          <w:lang w:eastAsia="zh-CN"/>
        </w:rPr>
        <w:t xml:space="preserve"> subgroup</w:t>
      </w:r>
      <w:r w:rsidRPr="00633B57">
        <w:rPr>
          <w:rFonts w:eastAsia="宋体" w:hint="eastAsia"/>
          <w:b/>
          <w:bCs/>
          <w:lang w:eastAsia="zh-CN"/>
        </w:rPr>
        <w:t xml:space="preserve"> number for UE_ID based subgrouping for LP-WUS and </w:t>
      </w:r>
      <w:r w:rsidRPr="00633B57">
        <w:rPr>
          <w:rFonts w:eastAsia="宋体"/>
          <w:b/>
          <w:bCs/>
          <w:lang w:eastAsia="zh-CN"/>
        </w:rPr>
        <w:t xml:space="preserve">the </w:t>
      </w:r>
      <w:r w:rsidRPr="00633B57">
        <w:rPr>
          <w:rFonts w:eastAsia="宋体" w:hint="eastAsia"/>
          <w:b/>
          <w:bCs/>
          <w:lang w:eastAsia="zh-CN"/>
        </w:rPr>
        <w:t xml:space="preserve">total </w:t>
      </w:r>
      <w:r w:rsidRPr="00633B57">
        <w:rPr>
          <w:rFonts w:eastAsia="宋体"/>
          <w:b/>
          <w:bCs/>
          <w:lang w:eastAsia="zh-CN"/>
        </w:rPr>
        <w:t xml:space="preserve">subgroup </w:t>
      </w:r>
      <w:r w:rsidRPr="00633B57">
        <w:rPr>
          <w:rFonts w:eastAsia="宋体" w:hint="eastAsia"/>
          <w:b/>
          <w:bCs/>
          <w:lang w:eastAsia="zh-CN"/>
        </w:rPr>
        <w:t>number for LP-WUS</w:t>
      </w:r>
      <w:r w:rsidRPr="00633B57">
        <w:rPr>
          <w:rFonts w:eastAsia="宋体"/>
          <w:b/>
          <w:bCs/>
          <w:lang w:eastAsia="zh-CN"/>
        </w:rPr>
        <w:t xml:space="preserve">, </w:t>
      </w:r>
      <w:r w:rsidRPr="00633B57">
        <w:rPr>
          <w:rFonts w:eastAsia="宋体" w:hint="eastAsia"/>
          <w:b/>
          <w:bCs/>
          <w:lang w:eastAsia="zh-CN"/>
        </w:rPr>
        <w:t xml:space="preserve">respectively. </w:t>
      </w:r>
    </w:p>
    <w:p w14:paraId="5A29C446" w14:textId="77777777" w:rsidR="00035693" w:rsidRDefault="00035693" w:rsidP="00035693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10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n case LP-WUS is used together with PEI, it is expected independent subgroup </w:t>
      </w:r>
      <w:r>
        <w:rPr>
          <w:rFonts w:eastAsiaTheme="minorEastAsia" w:hint="eastAsia"/>
          <w:b/>
          <w:lang w:eastAsia="zh-CN"/>
        </w:rPr>
        <w:t>ID</w:t>
      </w:r>
      <w:r>
        <w:rPr>
          <w:rFonts w:eastAsiaTheme="minorEastAsia"/>
          <w:b/>
          <w:lang w:eastAsia="zh-CN"/>
        </w:rPr>
        <w:t xml:space="preserve"> is assigned for a</w:t>
      </w:r>
      <w:r>
        <w:rPr>
          <w:rFonts w:eastAsiaTheme="minorEastAsia" w:hint="eastAsia"/>
          <w:b/>
          <w:lang w:eastAsia="zh-CN"/>
        </w:rPr>
        <w:t xml:space="preserve"> UE in the</w:t>
      </w:r>
      <w:r>
        <w:rPr>
          <w:rFonts w:eastAsiaTheme="minorEastAsia"/>
          <w:b/>
          <w:lang w:eastAsia="zh-CN"/>
        </w:rPr>
        <w:t xml:space="preserve"> LP-WUS</w:t>
      </w:r>
      <w:r>
        <w:rPr>
          <w:rFonts w:eastAsiaTheme="minorEastAsia" w:hint="eastAsia"/>
          <w:b/>
          <w:lang w:eastAsia="zh-CN"/>
        </w:rPr>
        <w:t xml:space="preserve"> subgrouping</w:t>
      </w:r>
      <w:r>
        <w:rPr>
          <w:rFonts w:eastAsiaTheme="minorEastAsia"/>
          <w:b/>
          <w:lang w:eastAsia="zh-CN"/>
        </w:rPr>
        <w:t xml:space="preserve"> and PEI</w:t>
      </w:r>
      <w:r>
        <w:rPr>
          <w:rFonts w:eastAsiaTheme="minorEastAsia" w:hint="eastAsia"/>
          <w:b/>
          <w:lang w:eastAsia="zh-CN"/>
        </w:rPr>
        <w:t xml:space="preserve"> subgrouping</w:t>
      </w:r>
      <w:r>
        <w:rPr>
          <w:rFonts w:eastAsiaTheme="minorEastAsia"/>
          <w:b/>
          <w:lang w:eastAsia="zh-CN"/>
        </w:rPr>
        <w:t xml:space="preserve">. </w:t>
      </w:r>
    </w:p>
    <w:p w14:paraId="5B5D7B63" w14:textId="46428481" w:rsidR="00035693" w:rsidRPr="00035693" w:rsidRDefault="00035693" w:rsidP="00035693">
      <w:pPr>
        <w:spacing w:after="120"/>
        <w:jc w:val="both"/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>roposal 11: For UE_ID base</w:t>
      </w:r>
      <w:r w:rsidRPr="002B0635">
        <w:rPr>
          <w:rFonts w:eastAsiaTheme="minorEastAsia" w:hint="eastAsia"/>
          <w:b/>
          <w:lang w:eastAsia="zh-CN"/>
        </w:rPr>
        <w:t xml:space="preserve">d subgrouping, </w:t>
      </w:r>
      <w:r w:rsidRPr="00A575C1">
        <w:rPr>
          <w:rFonts w:eastAsiaTheme="minorEastAsia"/>
          <w:b/>
          <w:szCs w:val="20"/>
        </w:rPr>
        <w:t xml:space="preserve">different bits in 5G-S-TMSI </w:t>
      </w:r>
      <w:r>
        <w:rPr>
          <w:rFonts w:eastAsiaTheme="minorEastAsia" w:hint="eastAsia"/>
          <w:b/>
          <w:szCs w:val="20"/>
          <w:lang w:eastAsia="zh-CN"/>
        </w:rPr>
        <w:t>are</w:t>
      </w:r>
      <w:r w:rsidRPr="00A575C1">
        <w:rPr>
          <w:rFonts w:eastAsiaTheme="minorEastAsia"/>
          <w:b/>
          <w:szCs w:val="20"/>
        </w:rPr>
        <w:t xml:space="preserve"> used as UE_ID for LP-WUS</w:t>
      </w:r>
      <w:r>
        <w:rPr>
          <w:rFonts w:eastAsiaTheme="minorEastAsia"/>
          <w:b/>
          <w:szCs w:val="20"/>
        </w:rPr>
        <w:t xml:space="preserve"> subgrouping </w:t>
      </w:r>
      <w:r>
        <w:rPr>
          <w:rFonts w:eastAsiaTheme="minorEastAsia" w:hint="eastAsia"/>
          <w:b/>
          <w:szCs w:val="20"/>
          <w:lang w:eastAsia="zh-CN"/>
        </w:rPr>
        <w:t>and</w:t>
      </w:r>
      <w:r>
        <w:rPr>
          <w:rFonts w:eastAsiaTheme="minorEastAsia"/>
          <w:b/>
          <w:szCs w:val="20"/>
        </w:rPr>
        <w:t xml:space="preserve"> the PEI subg</w:t>
      </w:r>
      <w:r w:rsidRPr="00C96097">
        <w:rPr>
          <w:rFonts w:eastAsiaTheme="minorEastAsia"/>
          <w:b/>
          <w:color w:val="000000" w:themeColor="text1"/>
          <w:szCs w:val="20"/>
        </w:rPr>
        <w:t xml:space="preserve">rouping. </w:t>
      </w:r>
    </w:p>
    <w:p w14:paraId="11CC1B5C" w14:textId="77777777" w:rsidR="00F35328" w:rsidRDefault="00F614C6" w:rsidP="008C0291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1B7FEE9E" w14:textId="52DF4918" w:rsidR="00A155F0" w:rsidRDefault="00A155F0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bookmarkStart w:id="18" w:name="_Ref35851607"/>
      <w:bookmarkStart w:id="19" w:name="_Ref34411460"/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R2-2403732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Report from session on R18 MIMOevo, R18 MUSIM, and R19 LP-WUS</w:t>
      </w:r>
    </w:p>
    <w:p w14:paraId="415F9AB6" w14:textId="73B16856" w:rsidR="00B250D5" w:rsidRDefault="00A73A39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A73A39">
        <w:rPr>
          <w:rFonts w:ascii="Times New Roman" w:eastAsiaTheme="minorEastAsia" w:hAnsi="Times New Roman"/>
          <w:bCs/>
          <w:kern w:val="0"/>
          <w:sz w:val="20"/>
          <w:szCs w:val="24"/>
        </w:rPr>
        <w:t>R2-2405702</w:t>
      </w:r>
      <w:r>
        <w:rPr>
          <w:rFonts w:ascii="Times New Roman" w:eastAsiaTheme="minorEastAsia" w:hAnsi="Times New Roman" w:hint="eastAsia"/>
          <w:bCs/>
          <w:kern w:val="0"/>
          <w:sz w:val="20"/>
          <w:szCs w:val="24"/>
        </w:rPr>
        <w:t xml:space="preserve">, </w:t>
      </w:r>
      <w:r w:rsidRPr="00A155F0">
        <w:rPr>
          <w:rFonts w:ascii="Times New Roman" w:eastAsiaTheme="minorEastAsia" w:hAnsi="Times New Roman"/>
          <w:bCs/>
          <w:kern w:val="0"/>
          <w:sz w:val="20"/>
          <w:szCs w:val="24"/>
        </w:rPr>
        <w:t>Report from session on R18 MIMOevo, R18 MUSIM, and R19 LP-WUS</w:t>
      </w:r>
    </w:p>
    <w:p w14:paraId="02931C29" w14:textId="77777777" w:rsidR="00B56C86" w:rsidRPr="00771AD0" w:rsidRDefault="00B56C86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5E01A4">
        <w:rPr>
          <w:rFonts w:ascii="Times New Roman" w:hAnsi="Times New Roman"/>
          <w:color w:val="000000"/>
          <w:kern w:val="0"/>
          <w:sz w:val="20"/>
          <w:szCs w:val="24"/>
        </w:rPr>
        <w:t>Draft_Minutes_report_RAN1#116b_v030</w:t>
      </w:r>
    </w:p>
    <w:p w14:paraId="1E2BD9CC" w14:textId="0F110881" w:rsidR="006128F8" w:rsidRPr="006128F8" w:rsidRDefault="006128F8" w:rsidP="006128F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4"/>
        </w:rPr>
      </w:pPr>
      <w:r w:rsidRPr="006128F8">
        <w:rPr>
          <w:rFonts w:ascii="Times New Roman" w:eastAsiaTheme="minorEastAsia" w:hAnsi="Times New Roman"/>
          <w:bCs/>
          <w:kern w:val="0"/>
          <w:sz w:val="20"/>
          <w:szCs w:val="24"/>
        </w:rPr>
        <w:t>RP-240801, Revised WID: Low-power wake-up signal and receiver for NR (LP-WUS/WUR), vivo</w:t>
      </w:r>
    </w:p>
    <w:p w14:paraId="09CBBD63" w14:textId="77777777" w:rsidR="00B56C86" w:rsidRPr="00B56C86" w:rsidRDefault="00B56C86" w:rsidP="00B56C86">
      <w:pPr>
        <w:pStyle w:val="af9"/>
        <w:numPr>
          <w:ilvl w:val="0"/>
          <w:numId w:val="10"/>
        </w:numPr>
        <w:ind w:firstLineChars="0"/>
        <w:rPr>
          <w:rFonts w:ascii="Times New Roman" w:hAnsi="Times New Roman"/>
          <w:color w:val="000000"/>
          <w:kern w:val="0"/>
          <w:sz w:val="20"/>
          <w:szCs w:val="24"/>
        </w:rPr>
      </w:pPr>
      <w:r w:rsidRPr="00B56C86">
        <w:rPr>
          <w:rFonts w:ascii="Times New Roman" w:hAnsi="Times New Roman"/>
          <w:color w:val="000000"/>
          <w:kern w:val="0"/>
          <w:sz w:val="20"/>
          <w:szCs w:val="24"/>
        </w:rPr>
        <w:t>R1-2401937, Report of RAN1#116 meeting</w:t>
      </w:r>
    </w:p>
    <w:bookmarkEnd w:id="18"/>
    <w:bookmarkEnd w:id="19"/>
    <w:p w14:paraId="611443AF" w14:textId="2EF65B8A" w:rsidR="006F60CA" w:rsidRPr="00771AD0" w:rsidRDefault="006F60CA" w:rsidP="00B56C86">
      <w:pPr>
        <w:pStyle w:val="af9"/>
        <w:ind w:left="420" w:firstLineChars="0" w:firstLine="0"/>
        <w:rPr>
          <w:rFonts w:ascii="Times New Roman" w:hAnsi="Times New Roman"/>
          <w:color w:val="000000"/>
          <w:kern w:val="0"/>
          <w:sz w:val="20"/>
          <w:szCs w:val="24"/>
        </w:rPr>
      </w:pPr>
    </w:p>
    <w:sectPr w:rsidR="006F60CA" w:rsidRPr="00771AD0">
      <w:headerReference w:type="default" r:id="rId18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8FB611" w14:textId="77777777" w:rsidR="007C67A0" w:rsidRDefault="007C67A0">
      <w:r>
        <w:separator/>
      </w:r>
    </w:p>
  </w:endnote>
  <w:endnote w:type="continuationSeparator" w:id="0">
    <w:p w14:paraId="738D9B30" w14:textId="77777777" w:rsidR="007C67A0" w:rsidRDefault="007C67A0">
      <w:r>
        <w:continuationSeparator/>
      </w:r>
    </w:p>
  </w:endnote>
  <w:endnote w:type="continuationNotice" w:id="1">
    <w:p w14:paraId="5756F3AD" w14:textId="77777777" w:rsidR="007C67A0" w:rsidRDefault="007C67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B02AB" w14:textId="77777777" w:rsidR="007C67A0" w:rsidRDefault="007C67A0">
      <w:r>
        <w:separator/>
      </w:r>
    </w:p>
  </w:footnote>
  <w:footnote w:type="continuationSeparator" w:id="0">
    <w:p w14:paraId="0C1D51EC" w14:textId="77777777" w:rsidR="007C67A0" w:rsidRDefault="007C67A0">
      <w:r>
        <w:continuationSeparator/>
      </w:r>
    </w:p>
  </w:footnote>
  <w:footnote w:type="continuationNotice" w:id="1">
    <w:p w14:paraId="334D6186" w14:textId="77777777" w:rsidR="007C67A0" w:rsidRDefault="007C67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DA1E5" w14:textId="77777777" w:rsidR="00694755" w:rsidRDefault="00694755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2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10E18"/>
    <w:multiLevelType w:val="hybridMultilevel"/>
    <w:tmpl w:val="D8D02622"/>
    <w:lvl w:ilvl="0" w:tplc="EDEC32BA">
      <w:start w:val="1"/>
      <w:numFmt w:val="bullet"/>
      <w:lvlText w:val="−"/>
      <w:lvlJc w:val="left"/>
      <w:pPr>
        <w:ind w:left="828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" w15:restartNumberingAfterBreak="0">
    <w:nsid w:val="1C4F2D86"/>
    <w:multiLevelType w:val="hybridMultilevel"/>
    <w:tmpl w:val="9D762024"/>
    <w:lvl w:ilvl="0" w:tplc="8F7AE47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43FC6"/>
    <w:multiLevelType w:val="hybridMultilevel"/>
    <w:tmpl w:val="9C423776"/>
    <w:lvl w:ilvl="0" w:tplc="14A67DB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44400DD4"/>
    <w:multiLevelType w:val="hybridMultilevel"/>
    <w:tmpl w:val="BB90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7588B"/>
    <w:multiLevelType w:val="hybridMultilevel"/>
    <w:tmpl w:val="2B6892E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DE64B7"/>
    <w:multiLevelType w:val="hybridMultilevel"/>
    <w:tmpl w:val="2D2AE954"/>
    <w:lvl w:ilvl="0" w:tplc="EDEC32BA">
      <w:start w:val="1"/>
      <w:numFmt w:val="bullet"/>
      <w:lvlText w:val="−"/>
      <w:lvlJc w:val="left"/>
      <w:pPr>
        <w:ind w:left="15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EF6B05"/>
    <w:multiLevelType w:val="hybridMultilevel"/>
    <w:tmpl w:val="F160B7D2"/>
    <w:lvl w:ilvl="0" w:tplc="210E971E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669648846">
    <w:abstractNumId w:val="1"/>
  </w:num>
  <w:num w:numId="2" w16cid:durableId="1286355576">
    <w:abstractNumId w:val="17"/>
  </w:num>
  <w:num w:numId="3" w16cid:durableId="751396477">
    <w:abstractNumId w:val="9"/>
  </w:num>
  <w:num w:numId="4" w16cid:durableId="843934348">
    <w:abstractNumId w:val="11"/>
  </w:num>
  <w:num w:numId="5" w16cid:durableId="1936590126">
    <w:abstractNumId w:val="7"/>
  </w:num>
  <w:num w:numId="6" w16cid:durableId="7682368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87504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4858490">
    <w:abstractNumId w:val="16"/>
  </w:num>
  <w:num w:numId="9" w16cid:durableId="1866484936">
    <w:abstractNumId w:val="15"/>
  </w:num>
  <w:num w:numId="10" w16cid:durableId="1835871708">
    <w:abstractNumId w:val="20"/>
  </w:num>
  <w:num w:numId="11" w16cid:durableId="95173335">
    <w:abstractNumId w:val="0"/>
  </w:num>
  <w:num w:numId="12" w16cid:durableId="778066359">
    <w:abstractNumId w:val="3"/>
  </w:num>
  <w:num w:numId="13" w16cid:durableId="1972008068">
    <w:abstractNumId w:val="13"/>
  </w:num>
  <w:num w:numId="14" w16cid:durableId="505753907">
    <w:abstractNumId w:val="14"/>
  </w:num>
  <w:num w:numId="15" w16cid:durableId="981690067">
    <w:abstractNumId w:val="5"/>
  </w:num>
  <w:num w:numId="16" w16cid:durableId="95368670">
    <w:abstractNumId w:val="19"/>
  </w:num>
  <w:num w:numId="17" w16cid:durableId="1059476359">
    <w:abstractNumId w:val="12"/>
  </w:num>
  <w:num w:numId="18" w16cid:durableId="85738125">
    <w:abstractNumId w:val="18"/>
  </w:num>
  <w:num w:numId="19" w16cid:durableId="2083798116">
    <w:abstractNumId w:val="2"/>
  </w:num>
  <w:num w:numId="20" w16cid:durableId="1816028152">
    <w:abstractNumId w:val="4"/>
  </w:num>
  <w:num w:numId="21" w16cid:durableId="1058629024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mwMK8FAJjN/S4tAAAA"/>
  </w:docVars>
  <w:rsids>
    <w:rsidRoot w:val="00B87FBC"/>
    <w:rsid w:val="000000E3"/>
    <w:rsid w:val="000003B9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343"/>
    <w:rsid w:val="000023BD"/>
    <w:rsid w:val="00002AF5"/>
    <w:rsid w:val="00002CFF"/>
    <w:rsid w:val="00002D17"/>
    <w:rsid w:val="00002D7C"/>
    <w:rsid w:val="00002DAC"/>
    <w:rsid w:val="00002EE8"/>
    <w:rsid w:val="0000314A"/>
    <w:rsid w:val="0000326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399"/>
    <w:rsid w:val="0000539E"/>
    <w:rsid w:val="000053DF"/>
    <w:rsid w:val="000054C0"/>
    <w:rsid w:val="000055B0"/>
    <w:rsid w:val="0000565D"/>
    <w:rsid w:val="00005798"/>
    <w:rsid w:val="000057C9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A59"/>
    <w:rsid w:val="00006D90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0D46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178"/>
    <w:rsid w:val="0001228F"/>
    <w:rsid w:val="000122DB"/>
    <w:rsid w:val="00012329"/>
    <w:rsid w:val="00012414"/>
    <w:rsid w:val="00012469"/>
    <w:rsid w:val="000124C4"/>
    <w:rsid w:val="000126F3"/>
    <w:rsid w:val="00012A02"/>
    <w:rsid w:val="00012AA6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9DA"/>
    <w:rsid w:val="00015A87"/>
    <w:rsid w:val="00015C10"/>
    <w:rsid w:val="00015D7B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422"/>
    <w:rsid w:val="000174AD"/>
    <w:rsid w:val="0001760F"/>
    <w:rsid w:val="000178A2"/>
    <w:rsid w:val="00017958"/>
    <w:rsid w:val="00017B05"/>
    <w:rsid w:val="00017BA4"/>
    <w:rsid w:val="00017CF0"/>
    <w:rsid w:val="00017F49"/>
    <w:rsid w:val="000200C5"/>
    <w:rsid w:val="000202D4"/>
    <w:rsid w:val="000203BD"/>
    <w:rsid w:val="000204CB"/>
    <w:rsid w:val="000204DC"/>
    <w:rsid w:val="00020540"/>
    <w:rsid w:val="000205BA"/>
    <w:rsid w:val="00020723"/>
    <w:rsid w:val="000208A6"/>
    <w:rsid w:val="00020A0A"/>
    <w:rsid w:val="00020A1C"/>
    <w:rsid w:val="00020D14"/>
    <w:rsid w:val="00020D74"/>
    <w:rsid w:val="0002104D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245"/>
    <w:rsid w:val="00024528"/>
    <w:rsid w:val="00024711"/>
    <w:rsid w:val="00024AF0"/>
    <w:rsid w:val="00024C1F"/>
    <w:rsid w:val="00024E21"/>
    <w:rsid w:val="00024EB6"/>
    <w:rsid w:val="000250A3"/>
    <w:rsid w:val="000250AB"/>
    <w:rsid w:val="00025354"/>
    <w:rsid w:val="0002552A"/>
    <w:rsid w:val="0002552B"/>
    <w:rsid w:val="000256FA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9E3"/>
    <w:rsid w:val="00027A20"/>
    <w:rsid w:val="00027B16"/>
    <w:rsid w:val="00027B98"/>
    <w:rsid w:val="000307E3"/>
    <w:rsid w:val="00030815"/>
    <w:rsid w:val="00030928"/>
    <w:rsid w:val="00030BD6"/>
    <w:rsid w:val="00030DFC"/>
    <w:rsid w:val="00031109"/>
    <w:rsid w:val="00031395"/>
    <w:rsid w:val="00031450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F7"/>
    <w:rsid w:val="00032B4F"/>
    <w:rsid w:val="00032FEC"/>
    <w:rsid w:val="0003301E"/>
    <w:rsid w:val="00033183"/>
    <w:rsid w:val="000331B7"/>
    <w:rsid w:val="00033600"/>
    <w:rsid w:val="0003362B"/>
    <w:rsid w:val="000338A4"/>
    <w:rsid w:val="00033CFA"/>
    <w:rsid w:val="00033D65"/>
    <w:rsid w:val="00034175"/>
    <w:rsid w:val="000343AE"/>
    <w:rsid w:val="00034727"/>
    <w:rsid w:val="00034864"/>
    <w:rsid w:val="00034B3C"/>
    <w:rsid w:val="00034E6D"/>
    <w:rsid w:val="00035086"/>
    <w:rsid w:val="000350AC"/>
    <w:rsid w:val="0003516A"/>
    <w:rsid w:val="00035693"/>
    <w:rsid w:val="00035C06"/>
    <w:rsid w:val="00035C55"/>
    <w:rsid w:val="00035CA8"/>
    <w:rsid w:val="00035E82"/>
    <w:rsid w:val="00035F09"/>
    <w:rsid w:val="000362AB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BD3"/>
    <w:rsid w:val="00037DB4"/>
    <w:rsid w:val="00037DBD"/>
    <w:rsid w:val="00037E65"/>
    <w:rsid w:val="00040120"/>
    <w:rsid w:val="00040181"/>
    <w:rsid w:val="00040360"/>
    <w:rsid w:val="00040525"/>
    <w:rsid w:val="0004065F"/>
    <w:rsid w:val="00040802"/>
    <w:rsid w:val="00040EE9"/>
    <w:rsid w:val="000412E1"/>
    <w:rsid w:val="0004158E"/>
    <w:rsid w:val="00041E6C"/>
    <w:rsid w:val="000421F2"/>
    <w:rsid w:val="0004226C"/>
    <w:rsid w:val="0004256A"/>
    <w:rsid w:val="00042613"/>
    <w:rsid w:val="00042622"/>
    <w:rsid w:val="00042725"/>
    <w:rsid w:val="000427F3"/>
    <w:rsid w:val="00042955"/>
    <w:rsid w:val="00042BFB"/>
    <w:rsid w:val="00042DF4"/>
    <w:rsid w:val="000439E7"/>
    <w:rsid w:val="00043C44"/>
    <w:rsid w:val="00043F7C"/>
    <w:rsid w:val="00044275"/>
    <w:rsid w:val="00044623"/>
    <w:rsid w:val="000449B9"/>
    <w:rsid w:val="00044A7B"/>
    <w:rsid w:val="00044CC1"/>
    <w:rsid w:val="00045071"/>
    <w:rsid w:val="000450FE"/>
    <w:rsid w:val="00045535"/>
    <w:rsid w:val="000458FF"/>
    <w:rsid w:val="00045A1C"/>
    <w:rsid w:val="00045E5F"/>
    <w:rsid w:val="00045F1F"/>
    <w:rsid w:val="000461F4"/>
    <w:rsid w:val="0004642A"/>
    <w:rsid w:val="00046DF0"/>
    <w:rsid w:val="00046F6F"/>
    <w:rsid w:val="00047112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715"/>
    <w:rsid w:val="00050C46"/>
    <w:rsid w:val="00050D2A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966"/>
    <w:rsid w:val="00052F31"/>
    <w:rsid w:val="00053004"/>
    <w:rsid w:val="000531C6"/>
    <w:rsid w:val="0005361B"/>
    <w:rsid w:val="000536D2"/>
    <w:rsid w:val="000537F7"/>
    <w:rsid w:val="000538E9"/>
    <w:rsid w:val="00053D7E"/>
    <w:rsid w:val="00053E03"/>
    <w:rsid w:val="00053F69"/>
    <w:rsid w:val="00053FD9"/>
    <w:rsid w:val="000540C0"/>
    <w:rsid w:val="00054492"/>
    <w:rsid w:val="00054624"/>
    <w:rsid w:val="00054698"/>
    <w:rsid w:val="0005477E"/>
    <w:rsid w:val="00054BC1"/>
    <w:rsid w:val="00054CB9"/>
    <w:rsid w:val="00055243"/>
    <w:rsid w:val="000552F5"/>
    <w:rsid w:val="00055894"/>
    <w:rsid w:val="000559D2"/>
    <w:rsid w:val="00055DE3"/>
    <w:rsid w:val="00055E49"/>
    <w:rsid w:val="00055E67"/>
    <w:rsid w:val="00055FA3"/>
    <w:rsid w:val="000560E4"/>
    <w:rsid w:val="0005665F"/>
    <w:rsid w:val="0005682D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5D"/>
    <w:rsid w:val="00057CCE"/>
    <w:rsid w:val="00057E37"/>
    <w:rsid w:val="00057E8A"/>
    <w:rsid w:val="00060087"/>
    <w:rsid w:val="000605A7"/>
    <w:rsid w:val="000605E5"/>
    <w:rsid w:val="00060650"/>
    <w:rsid w:val="00060AA3"/>
    <w:rsid w:val="00060CAE"/>
    <w:rsid w:val="00060CE4"/>
    <w:rsid w:val="00060CEB"/>
    <w:rsid w:val="00060D01"/>
    <w:rsid w:val="000611AE"/>
    <w:rsid w:val="000613E6"/>
    <w:rsid w:val="0006151B"/>
    <w:rsid w:val="00061682"/>
    <w:rsid w:val="00061876"/>
    <w:rsid w:val="00061A2C"/>
    <w:rsid w:val="00061A5D"/>
    <w:rsid w:val="00061B18"/>
    <w:rsid w:val="00061EFD"/>
    <w:rsid w:val="00061F01"/>
    <w:rsid w:val="00062090"/>
    <w:rsid w:val="000624AF"/>
    <w:rsid w:val="000624BF"/>
    <w:rsid w:val="00062A93"/>
    <w:rsid w:val="00062BE6"/>
    <w:rsid w:val="0006349A"/>
    <w:rsid w:val="000635C5"/>
    <w:rsid w:val="0006378E"/>
    <w:rsid w:val="000637DD"/>
    <w:rsid w:val="000638AA"/>
    <w:rsid w:val="00063AA3"/>
    <w:rsid w:val="00063AC0"/>
    <w:rsid w:val="00063C30"/>
    <w:rsid w:val="00063CA2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5B6"/>
    <w:rsid w:val="00073615"/>
    <w:rsid w:val="0007378E"/>
    <w:rsid w:val="000738A7"/>
    <w:rsid w:val="00073AA0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9EF"/>
    <w:rsid w:val="00074B5C"/>
    <w:rsid w:val="00074DE9"/>
    <w:rsid w:val="00074E57"/>
    <w:rsid w:val="00075222"/>
    <w:rsid w:val="00075393"/>
    <w:rsid w:val="0007557F"/>
    <w:rsid w:val="00075FDA"/>
    <w:rsid w:val="000761CE"/>
    <w:rsid w:val="00076367"/>
    <w:rsid w:val="0007668E"/>
    <w:rsid w:val="0007680E"/>
    <w:rsid w:val="00076A2B"/>
    <w:rsid w:val="00076D15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68C"/>
    <w:rsid w:val="000816D8"/>
    <w:rsid w:val="000817D8"/>
    <w:rsid w:val="00081AA6"/>
    <w:rsid w:val="00081BC3"/>
    <w:rsid w:val="0008210E"/>
    <w:rsid w:val="00082110"/>
    <w:rsid w:val="00082190"/>
    <w:rsid w:val="000822A0"/>
    <w:rsid w:val="000822AF"/>
    <w:rsid w:val="000823DB"/>
    <w:rsid w:val="00082555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44"/>
    <w:rsid w:val="000841C4"/>
    <w:rsid w:val="0008481A"/>
    <w:rsid w:val="000849C5"/>
    <w:rsid w:val="00084C61"/>
    <w:rsid w:val="00084CC2"/>
    <w:rsid w:val="00084FDF"/>
    <w:rsid w:val="00085374"/>
    <w:rsid w:val="0008554A"/>
    <w:rsid w:val="00085552"/>
    <w:rsid w:val="000856A9"/>
    <w:rsid w:val="0008575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76D"/>
    <w:rsid w:val="000879CA"/>
    <w:rsid w:val="00087C11"/>
    <w:rsid w:val="00087CF0"/>
    <w:rsid w:val="000901A0"/>
    <w:rsid w:val="000902B4"/>
    <w:rsid w:val="000902FB"/>
    <w:rsid w:val="000903CD"/>
    <w:rsid w:val="00090488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B05"/>
    <w:rsid w:val="000931F0"/>
    <w:rsid w:val="0009327A"/>
    <w:rsid w:val="00093374"/>
    <w:rsid w:val="000933BF"/>
    <w:rsid w:val="00093475"/>
    <w:rsid w:val="00093566"/>
    <w:rsid w:val="00093890"/>
    <w:rsid w:val="00093D1C"/>
    <w:rsid w:val="00093D74"/>
    <w:rsid w:val="00093FCD"/>
    <w:rsid w:val="00093FFA"/>
    <w:rsid w:val="00094173"/>
    <w:rsid w:val="00094392"/>
    <w:rsid w:val="00094433"/>
    <w:rsid w:val="0009459D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60B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E01"/>
    <w:rsid w:val="00096F93"/>
    <w:rsid w:val="0009725D"/>
    <w:rsid w:val="000972D7"/>
    <w:rsid w:val="0009733F"/>
    <w:rsid w:val="000973E4"/>
    <w:rsid w:val="0009748D"/>
    <w:rsid w:val="000976F6"/>
    <w:rsid w:val="00097776"/>
    <w:rsid w:val="0009777D"/>
    <w:rsid w:val="00097783"/>
    <w:rsid w:val="0009789B"/>
    <w:rsid w:val="00097909"/>
    <w:rsid w:val="00097A52"/>
    <w:rsid w:val="00097E27"/>
    <w:rsid w:val="000A043B"/>
    <w:rsid w:val="000A05F8"/>
    <w:rsid w:val="000A07A7"/>
    <w:rsid w:val="000A09D3"/>
    <w:rsid w:val="000A0CA2"/>
    <w:rsid w:val="000A13B3"/>
    <w:rsid w:val="000A16DB"/>
    <w:rsid w:val="000A1975"/>
    <w:rsid w:val="000A1A4E"/>
    <w:rsid w:val="000A1A55"/>
    <w:rsid w:val="000A1BC9"/>
    <w:rsid w:val="000A1E87"/>
    <w:rsid w:val="000A1F09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AD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58E"/>
    <w:rsid w:val="000A4A57"/>
    <w:rsid w:val="000A4AE5"/>
    <w:rsid w:val="000A4C25"/>
    <w:rsid w:val="000A4D08"/>
    <w:rsid w:val="000A50D0"/>
    <w:rsid w:val="000A5118"/>
    <w:rsid w:val="000A5345"/>
    <w:rsid w:val="000A535E"/>
    <w:rsid w:val="000A53D8"/>
    <w:rsid w:val="000A575F"/>
    <w:rsid w:val="000A5784"/>
    <w:rsid w:val="000A599A"/>
    <w:rsid w:val="000A5AD2"/>
    <w:rsid w:val="000A5C78"/>
    <w:rsid w:val="000A5E0C"/>
    <w:rsid w:val="000A5FD9"/>
    <w:rsid w:val="000A60EA"/>
    <w:rsid w:val="000A6716"/>
    <w:rsid w:val="000A6BF8"/>
    <w:rsid w:val="000A6C83"/>
    <w:rsid w:val="000A72ED"/>
    <w:rsid w:val="000A736D"/>
    <w:rsid w:val="000A73A1"/>
    <w:rsid w:val="000A742B"/>
    <w:rsid w:val="000A76FE"/>
    <w:rsid w:val="000A7703"/>
    <w:rsid w:val="000A7928"/>
    <w:rsid w:val="000A7AE5"/>
    <w:rsid w:val="000A7BFA"/>
    <w:rsid w:val="000A7E91"/>
    <w:rsid w:val="000B03F1"/>
    <w:rsid w:val="000B0538"/>
    <w:rsid w:val="000B0896"/>
    <w:rsid w:val="000B0969"/>
    <w:rsid w:val="000B115D"/>
    <w:rsid w:val="000B17B6"/>
    <w:rsid w:val="000B17FB"/>
    <w:rsid w:val="000B1974"/>
    <w:rsid w:val="000B1A43"/>
    <w:rsid w:val="000B1C22"/>
    <w:rsid w:val="000B1C28"/>
    <w:rsid w:val="000B1DDB"/>
    <w:rsid w:val="000B1FBD"/>
    <w:rsid w:val="000B2135"/>
    <w:rsid w:val="000B2192"/>
    <w:rsid w:val="000B22E8"/>
    <w:rsid w:val="000B22FB"/>
    <w:rsid w:val="000B24DD"/>
    <w:rsid w:val="000B2C21"/>
    <w:rsid w:val="000B2F47"/>
    <w:rsid w:val="000B2FB6"/>
    <w:rsid w:val="000B3004"/>
    <w:rsid w:val="000B3216"/>
    <w:rsid w:val="000B32EC"/>
    <w:rsid w:val="000B3390"/>
    <w:rsid w:val="000B33C6"/>
    <w:rsid w:val="000B343F"/>
    <w:rsid w:val="000B354E"/>
    <w:rsid w:val="000B3646"/>
    <w:rsid w:val="000B3681"/>
    <w:rsid w:val="000B36EE"/>
    <w:rsid w:val="000B379A"/>
    <w:rsid w:val="000B37E7"/>
    <w:rsid w:val="000B3986"/>
    <w:rsid w:val="000B3D79"/>
    <w:rsid w:val="000B3E55"/>
    <w:rsid w:val="000B3F5F"/>
    <w:rsid w:val="000B3F9C"/>
    <w:rsid w:val="000B40D1"/>
    <w:rsid w:val="000B41AF"/>
    <w:rsid w:val="000B46A8"/>
    <w:rsid w:val="000B486A"/>
    <w:rsid w:val="000B498A"/>
    <w:rsid w:val="000B503D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6EE"/>
    <w:rsid w:val="000B7DB0"/>
    <w:rsid w:val="000B7E61"/>
    <w:rsid w:val="000C0003"/>
    <w:rsid w:val="000C0172"/>
    <w:rsid w:val="000C0367"/>
    <w:rsid w:val="000C037B"/>
    <w:rsid w:val="000C0498"/>
    <w:rsid w:val="000C0503"/>
    <w:rsid w:val="000C0607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925"/>
    <w:rsid w:val="000C1978"/>
    <w:rsid w:val="000C1AA7"/>
    <w:rsid w:val="000C1B5F"/>
    <w:rsid w:val="000C1D36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2F93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D73"/>
    <w:rsid w:val="000C515A"/>
    <w:rsid w:val="000C517D"/>
    <w:rsid w:val="000C5A3E"/>
    <w:rsid w:val="000C5D95"/>
    <w:rsid w:val="000C60D9"/>
    <w:rsid w:val="000C6232"/>
    <w:rsid w:val="000C628F"/>
    <w:rsid w:val="000C6455"/>
    <w:rsid w:val="000C6701"/>
    <w:rsid w:val="000C67EB"/>
    <w:rsid w:val="000C692B"/>
    <w:rsid w:val="000C6988"/>
    <w:rsid w:val="000C6D11"/>
    <w:rsid w:val="000C70C2"/>
    <w:rsid w:val="000C7249"/>
    <w:rsid w:val="000C7265"/>
    <w:rsid w:val="000C7426"/>
    <w:rsid w:val="000C7461"/>
    <w:rsid w:val="000C76EA"/>
    <w:rsid w:val="000C7780"/>
    <w:rsid w:val="000C7AA5"/>
    <w:rsid w:val="000C7F39"/>
    <w:rsid w:val="000D0150"/>
    <w:rsid w:val="000D05EE"/>
    <w:rsid w:val="000D0619"/>
    <w:rsid w:val="000D07D3"/>
    <w:rsid w:val="000D07DF"/>
    <w:rsid w:val="000D0965"/>
    <w:rsid w:val="000D0F00"/>
    <w:rsid w:val="000D13EC"/>
    <w:rsid w:val="000D145C"/>
    <w:rsid w:val="000D145E"/>
    <w:rsid w:val="000D17B9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CD0"/>
    <w:rsid w:val="000D3E30"/>
    <w:rsid w:val="000D3E66"/>
    <w:rsid w:val="000D40BE"/>
    <w:rsid w:val="000D48CE"/>
    <w:rsid w:val="000D4980"/>
    <w:rsid w:val="000D4E4E"/>
    <w:rsid w:val="000D51A6"/>
    <w:rsid w:val="000D52E7"/>
    <w:rsid w:val="000D5391"/>
    <w:rsid w:val="000D554B"/>
    <w:rsid w:val="000D570F"/>
    <w:rsid w:val="000D5710"/>
    <w:rsid w:val="000D579B"/>
    <w:rsid w:val="000D57B8"/>
    <w:rsid w:val="000D581A"/>
    <w:rsid w:val="000D5843"/>
    <w:rsid w:val="000D5912"/>
    <w:rsid w:val="000D5BC0"/>
    <w:rsid w:val="000D5ED4"/>
    <w:rsid w:val="000D606D"/>
    <w:rsid w:val="000D60C3"/>
    <w:rsid w:val="000D6241"/>
    <w:rsid w:val="000D6246"/>
    <w:rsid w:val="000D629F"/>
    <w:rsid w:val="000D62C6"/>
    <w:rsid w:val="000D62F0"/>
    <w:rsid w:val="000D6366"/>
    <w:rsid w:val="000D6581"/>
    <w:rsid w:val="000D6961"/>
    <w:rsid w:val="000D6C9B"/>
    <w:rsid w:val="000D6D38"/>
    <w:rsid w:val="000D6EF9"/>
    <w:rsid w:val="000D75C1"/>
    <w:rsid w:val="000D75FD"/>
    <w:rsid w:val="000D79E2"/>
    <w:rsid w:val="000D7AB9"/>
    <w:rsid w:val="000E028A"/>
    <w:rsid w:val="000E068D"/>
    <w:rsid w:val="000E0B14"/>
    <w:rsid w:val="000E0F77"/>
    <w:rsid w:val="000E0F87"/>
    <w:rsid w:val="000E105E"/>
    <w:rsid w:val="000E1118"/>
    <w:rsid w:val="000E12C6"/>
    <w:rsid w:val="000E1474"/>
    <w:rsid w:val="000E15A2"/>
    <w:rsid w:val="000E1909"/>
    <w:rsid w:val="000E20D8"/>
    <w:rsid w:val="000E24D0"/>
    <w:rsid w:val="000E25B2"/>
    <w:rsid w:val="000E26D7"/>
    <w:rsid w:val="000E29CA"/>
    <w:rsid w:val="000E29DC"/>
    <w:rsid w:val="000E2AB9"/>
    <w:rsid w:val="000E2B01"/>
    <w:rsid w:val="000E2B67"/>
    <w:rsid w:val="000E3111"/>
    <w:rsid w:val="000E39E0"/>
    <w:rsid w:val="000E3C59"/>
    <w:rsid w:val="000E3C6B"/>
    <w:rsid w:val="000E3E0D"/>
    <w:rsid w:val="000E3F18"/>
    <w:rsid w:val="000E3FDD"/>
    <w:rsid w:val="000E4194"/>
    <w:rsid w:val="000E437E"/>
    <w:rsid w:val="000E4629"/>
    <w:rsid w:val="000E47A1"/>
    <w:rsid w:val="000E47F5"/>
    <w:rsid w:val="000E4C3E"/>
    <w:rsid w:val="000E4D41"/>
    <w:rsid w:val="000E4EF1"/>
    <w:rsid w:val="000E52F0"/>
    <w:rsid w:val="000E57B0"/>
    <w:rsid w:val="000E59B0"/>
    <w:rsid w:val="000E5A71"/>
    <w:rsid w:val="000E5D1A"/>
    <w:rsid w:val="000E6428"/>
    <w:rsid w:val="000E68C6"/>
    <w:rsid w:val="000E68E4"/>
    <w:rsid w:val="000E6C50"/>
    <w:rsid w:val="000E6E47"/>
    <w:rsid w:val="000E6FD1"/>
    <w:rsid w:val="000E7038"/>
    <w:rsid w:val="000E7159"/>
    <w:rsid w:val="000E73D4"/>
    <w:rsid w:val="000E743A"/>
    <w:rsid w:val="000E79A4"/>
    <w:rsid w:val="000E7BC9"/>
    <w:rsid w:val="000E7C98"/>
    <w:rsid w:val="000E7E98"/>
    <w:rsid w:val="000E7F62"/>
    <w:rsid w:val="000F00ED"/>
    <w:rsid w:val="000F0225"/>
    <w:rsid w:val="000F05A5"/>
    <w:rsid w:val="000F060E"/>
    <w:rsid w:val="000F08CB"/>
    <w:rsid w:val="000F0982"/>
    <w:rsid w:val="000F0AE0"/>
    <w:rsid w:val="000F0AFC"/>
    <w:rsid w:val="000F0B1E"/>
    <w:rsid w:val="000F1063"/>
    <w:rsid w:val="000F11DF"/>
    <w:rsid w:val="000F11F0"/>
    <w:rsid w:val="000F13C5"/>
    <w:rsid w:val="000F159E"/>
    <w:rsid w:val="000F18A1"/>
    <w:rsid w:val="000F1A76"/>
    <w:rsid w:val="000F1C30"/>
    <w:rsid w:val="000F1C61"/>
    <w:rsid w:val="000F1E2C"/>
    <w:rsid w:val="000F1F75"/>
    <w:rsid w:val="000F22A4"/>
    <w:rsid w:val="000F23DF"/>
    <w:rsid w:val="000F242F"/>
    <w:rsid w:val="000F26CF"/>
    <w:rsid w:val="000F2A50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274"/>
    <w:rsid w:val="000F46CE"/>
    <w:rsid w:val="000F4731"/>
    <w:rsid w:val="000F528D"/>
    <w:rsid w:val="000F543A"/>
    <w:rsid w:val="000F5638"/>
    <w:rsid w:val="000F5773"/>
    <w:rsid w:val="000F57D5"/>
    <w:rsid w:val="000F58E9"/>
    <w:rsid w:val="000F5961"/>
    <w:rsid w:val="000F5D14"/>
    <w:rsid w:val="000F5EE3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D0"/>
    <w:rsid w:val="000F71D7"/>
    <w:rsid w:val="000F75EA"/>
    <w:rsid w:val="000F761D"/>
    <w:rsid w:val="000F7867"/>
    <w:rsid w:val="000F78CD"/>
    <w:rsid w:val="000F7AC2"/>
    <w:rsid w:val="000F7D04"/>
    <w:rsid w:val="000F7FA6"/>
    <w:rsid w:val="0010016E"/>
    <w:rsid w:val="00100291"/>
    <w:rsid w:val="001003A2"/>
    <w:rsid w:val="00100423"/>
    <w:rsid w:val="00100540"/>
    <w:rsid w:val="001005AB"/>
    <w:rsid w:val="001005B4"/>
    <w:rsid w:val="001009E1"/>
    <w:rsid w:val="00100AEB"/>
    <w:rsid w:val="00100C16"/>
    <w:rsid w:val="00100E31"/>
    <w:rsid w:val="001010ED"/>
    <w:rsid w:val="00101141"/>
    <w:rsid w:val="00101175"/>
    <w:rsid w:val="001013FA"/>
    <w:rsid w:val="00101797"/>
    <w:rsid w:val="001017B3"/>
    <w:rsid w:val="001017CA"/>
    <w:rsid w:val="00101B73"/>
    <w:rsid w:val="00101EF7"/>
    <w:rsid w:val="00101F95"/>
    <w:rsid w:val="00102210"/>
    <w:rsid w:val="00102824"/>
    <w:rsid w:val="00102963"/>
    <w:rsid w:val="00102E82"/>
    <w:rsid w:val="0010302D"/>
    <w:rsid w:val="001032FB"/>
    <w:rsid w:val="00103937"/>
    <w:rsid w:val="00103B11"/>
    <w:rsid w:val="00103B21"/>
    <w:rsid w:val="00103FC8"/>
    <w:rsid w:val="0010407E"/>
    <w:rsid w:val="001041C0"/>
    <w:rsid w:val="00104255"/>
    <w:rsid w:val="00104736"/>
    <w:rsid w:val="001047C8"/>
    <w:rsid w:val="0010493D"/>
    <w:rsid w:val="00104DA0"/>
    <w:rsid w:val="00105160"/>
    <w:rsid w:val="001053C1"/>
    <w:rsid w:val="00105570"/>
    <w:rsid w:val="001056CB"/>
    <w:rsid w:val="001057F2"/>
    <w:rsid w:val="00105812"/>
    <w:rsid w:val="00105890"/>
    <w:rsid w:val="00105DC0"/>
    <w:rsid w:val="0010606A"/>
    <w:rsid w:val="001066BE"/>
    <w:rsid w:val="001067A4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B3A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D81"/>
    <w:rsid w:val="00112F21"/>
    <w:rsid w:val="0011300A"/>
    <w:rsid w:val="0011322D"/>
    <w:rsid w:val="00113355"/>
    <w:rsid w:val="001133BE"/>
    <w:rsid w:val="001135BA"/>
    <w:rsid w:val="00113855"/>
    <w:rsid w:val="00113860"/>
    <w:rsid w:val="00113889"/>
    <w:rsid w:val="001139C4"/>
    <w:rsid w:val="00113A24"/>
    <w:rsid w:val="00114017"/>
    <w:rsid w:val="00114284"/>
    <w:rsid w:val="0011438B"/>
    <w:rsid w:val="001145A3"/>
    <w:rsid w:val="00114854"/>
    <w:rsid w:val="001149BD"/>
    <w:rsid w:val="00114BD9"/>
    <w:rsid w:val="00114D16"/>
    <w:rsid w:val="00114D18"/>
    <w:rsid w:val="00114E89"/>
    <w:rsid w:val="00114F04"/>
    <w:rsid w:val="001151F9"/>
    <w:rsid w:val="001152B1"/>
    <w:rsid w:val="0011554A"/>
    <w:rsid w:val="00115911"/>
    <w:rsid w:val="00115D96"/>
    <w:rsid w:val="00115E39"/>
    <w:rsid w:val="00115F8B"/>
    <w:rsid w:val="00116016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EFC"/>
    <w:rsid w:val="00120059"/>
    <w:rsid w:val="0012048B"/>
    <w:rsid w:val="001204D4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641"/>
    <w:rsid w:val="00122725"/>
    <w:rsid w:val="00122ADB"/>
    <w:rsid w:val="00122AE7"/>
    <w:rsid w:val="00122C69"/>
    <w:rsid w:val="001233A1"/>
    <w:rsid w:val="001238B2"/>
    <w:rsid w:val="00123A4D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619"/>
    <w:rsid w:val="0012477A"/>
    <w:rsid w:val="001248E2"/>
    <w:rsid w:val="00124ACA"/>
    <w:rsid w:val="00124BE6"/>
    <w:rsid w:val="00125045"/>
    <w:rsid w:val="00125339"/>
    <w:rsid w:val="001255BC"/>
    <w:rsid w:val="001255DC"/>
    <w:rsid w:val="001256B8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1F2"/>
    <w:rsid w:val="00127206"/>
    <w:rsid w:val="00127248"/>
    <w:rsid w:val="001273FC"/>
    <w:rsid w:val="00127464"/>
    <w:rsid w:val="0012754B"/>
    <w:rsid w:val="0012770A"/>
    <w:rsid w:val="001277A2"/>
    <w:rsid w:val="001277EA"/>
    <w:rsid w:val="001278E3"/>
    <w:rsid w:val="001279D0"/>
    <w:rsid w:val="00127D2C"/>
    <w:rsid w:val="00127EA2"/>
    <w:rsid w:val="00127F14"/>
    <w:rsid w:val="00127FC9"/>
    <w:rsid w:val="001300CC"/>
    <w:rsid w:val="001301A2"/>
    <w:rsid w:val="00130753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D1A"/>
    <w:rsid w:val="00134227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5F22"/>
    <w:rsid w:val="00136032"/>
    <w:rsid w:val="00136179"/>
    <w:rsid w:val="00136188"/>
    <w:rsid w:val="001361F8"/>
    <w:rsid w:val="001364E3"/>
    <w:rsid w:val="00136562"/>
    <w:rsid w:val="0013659E"/>
    <w:rsid w:val="001366C3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ED"/>
    <w:rsid w:val="001379F6"/>
    <w:rsid w:val="00137B5F"/>
    <w:rsid w:val="00137CD3"/>
    <w:rsid w:val="00137D16"/>
    <w:rsid w:val="00137F9E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7B"/>
    <w:rsid w:val="001422D9"/>
    <w:rsid w:val="001424A7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40C"/>
    <w:rsid w:val="00144572"/>
    <w:rsid w:val="00144810"/>
    <w:rsid w:val="00144965"/>
    <w:rsid w:val="00144B36"/>
    <w:rsid w:val="00144D06"/>
    <w:rsid w:val="00144E6E"/>
    <w:rsid w:val="00145247"/>
    <w:rsid w:val="001458B5"/>
    <w:rsid w:val="0014597E"/>
    <w:rsid w:val="00145AFF"/>
    <w:rsid w:val="00145B6F"/>
    <w:rsid w:val="00145BBD"/>
    <w:rsid w:val="00145D21"/>
    <w:rsid w:val="00145F5E"/>
    <w:rsid w:val="00146016"/>
    <w:rsid w:val="00146069"/>
    <w:rsid w:val="001460A7"/>
    <w:rsid w:val="001460E1"/>
    <w:rsid w:val="001462A3"/>
    <w:rsid w:val="00146445"/>
    <w:rsid w:val="0014644E"/>
    <w:rsid w:val="001465B0"/>
    <w:rsid w:val="001467A8"/>
    <w:rsid w:val="00146ABE"/>
    <w:rsid w:val="00146BFE"/>
    <w:rsid w:val="00146C7A"/>
    <w:rsid w:val="00147127"/>
    <w:rsid w:val="001472CB"/>
    <w:rsid w:val="0014771D"/>
    <w:rsid w:val="00147952"/>
    <w:rsid w:val="00147993"/>
    <w:rsid w:val="00147F44"/>
    <w:rsid w:val="0015033D"/>
    <w:rsid w:val="001504A4"/>
    <w:rsid w:val="001507B0"/>
    <w:rsid w:val="0015097A"/>
    <w:rsid w:val="00150C4F"/>
    <w:rsid w:val="00150D53"/>
    <w:rsid w:val="00151084"/>
    <w:rsid w:val="001511AD"/>
    <w:rsid w:val="0015172E"/>
    <w:rsid w:val="001518A8"/>
    <w:rsid w:val="00151BB2"/>
    <w:rsid w:val="00151D12"/>
    <w:rsid w:val="00152002"/>
    <w:rsid w:val="001525E0"/>
    <w:rsid w:val="00152987"/>
    <w:rsid w:val="00152D0B"/>
    <w:rsid w:val="00153000"/>
    <w:rsid w:val="0015312D"/>
    <w:rsid w:val="00153307"/>
    <w:rsid w:val="00153737"/>
    <w:rsid w:val="00153B22"/>
    <w:rsid w:val="00154061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6EC"/>
    <w:rsid w:val="00155769"/>
    <w:rsid w:val="00155789"/>
    <w:rsid w:val="00155844"/>
    <w:rsid w:val="00155B12"/>
    <w:rsid w:val="00155CD9"/>
    <w:rsid w:val="001564C6"/>
    <w:rsid w:val="00156BF7"/>
    <w:rsid w:val="00156CCB"/>
    <w:rsid w:val="00156ED9"/>
    <w:rsid w:val="00156EF4"/>
    <w:rsid w:val="0015712F"/>
    <w:rsid w:val="00157372"/>
    <w:rsid w:val="00157474"/>
    <w:rsid w:val="00157517"/>
    <w:rsid w:val="0015776C"/>
    <w:rsid w:val="00157807"/>
    <w:rsid w:val="00157A72"/>
    <w:rsid w:val="00157B99"/>
    <w:rsid w:val="00157BD9"/>
    <w:rsid w:val="00157E43"/>
    <w:rsid w:val="00157FB3"/>
    <w:rsid w:val="00160231"/>
    <w:rsid w:val="001602AA"/>
    <w:rsid w:val="00160398"/>
    <w:rsid w:val="0016048A"/>
    <w:rsid w:val="001605F0"/>
    <w:rsid w:val="0016069F"/>
    <w:rsid w:val="001606F6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656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D88"/>
    <w:rsid w:val="00163F06"/>
    <w:rsid w:val="00163F92"/>
    <w:rsid w:val="001640B1"/>
    <w:rsid w:val="00164125"/>
    <w:rsid w:val="001642E3"/>
    <w:rsid w:val="00164712"/>
    <w:rsid w:val="0016473C"/>
    <w:rsid w:val="00164883"/>
    <w:rsid w:val="00164CFE"/>
    <w:rsid w:val="00164D4A"/>
    <w:rsid w:val="00165437"/>
    <w:rsid w:val="0016584C"/>
    <w:rsid w:val="00165F6C"/>
    <w:rsid w:val="00166630"/>
    <w:rsid w:val="00166941"/>
    <w:rsid w:val="00166AE0"/>
    <w:rsid w:val="00166C04"/>
    <w:rsid w:val="00166F7B"/>
    <w:rsid w:val="00167384"/>
    <w:rsid w:val="0016738A"/>
    <w:rsid w:val="001674A8"/>
    <w:rsid w:val="00167535"/>
    <w:rsid w:val="00167648"/>
    <w:rsid w:val="0016783A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558"/>
    <w:rsid w:val="001717AA"/>
    <w:rsid w:val="00171B30"/>
    <w:rsid w:val="00171F53"/>
    <w:rsid w:val="00172083"/>
    <w:rsid w:val="001722FD"/>
    <w:rsid w:val="00172358"/>
    <w:rsid w:val="0017289A"/>
    <w:rsid w:val="00172D8C"/>
    <w:rsid w:val="00172F39"/>
    <w:rsid w:val="00173005"/>
    <w:rsid w:val="001734C7"/>
    <w:rsid w:val="00173AB9"/>
    <w:rsid w:val="00173D6F"/>
    <w:rsid w:val="00173E03"/>
    <w:rsid w:val="00173F7F"/>
    <w:rsid w:val="001743B2"/>
    <w:rsid w:val="001745E0"/>
    <w:rsid w:val="001746D5"/>
    <w:rsid w:val="00174768"/>
    <w:rsid w:val="0017496C"/>
    <w:rsid w:val="00174E15"/>
    <w:rsid w:val="00174E28"/>
    <w:rsid w:val="0017555C"/>
    <w:rsid w:val="00175564"/>
    <w:rsid w:val="001759F9"/>
    <w:rsid w:val="00175E16"/>
    <w:rsid w:val="00175E53"/>
    <w:rsid w:val="00175F28"/>
    <w:rsid w:val="001760C5"/>
    <w:rsid w:val="0017669A"/>
    <w:rsid w:val="00176B77"/>
    <w:rsid w:val="00176B8A"/>
    <w:rsid w:val="00176D09"/>
    <w:rsid w:val="00176D18"/>
    <w:rsid w:val="00176E79"/>
    <w:rsid w:val="00176F2B"/>
    <w:rsid w:val="00177001"/>
    <w:rsid w:val="00177040"/>
    <w:rsid w:val="0017708D"/>
    <w:rsid w:val="00177528"/>
    <w:rsid w:val="00177579"/>
    <w:rsid w:val="0017762C"/>
    <w:rsid w:val="00177726"/>
    <w:rsid w:val="00177820"/>
    <w:rsid w:val="001778A4"/>
    <w:rsid w:val="00177AB4"/>
    <w:rsid w:val="00177AFC"/>
    <w:rsid w:val="00177B8D"/>
    <w:rsid w:val="00177CD9"/>
    <w:rsid w:val="00180599"/>
    <w:rsid w:val="00180604"/>
    <w:rsid w:val="0018064C"/>
    <w:rsid w:val="001808AD"/>
    <w:rsid w:val="00180AF0"/>
    <w:rsid w:val="00180CB0"/>
    <w:rsid w:val="00181261"/>
    <w:rsid w:val="00181499"/>
    <w:rsid w:val="00181A41"/>
    <w:rsid w:val="00181B77"/>
    <w:rsid w:val="00181CEA"/>
    <w:rsid w:val="00181F36"/>
    <w:rsid w:val="00181F37"/>
    <w:rsid w:val="001825AA"/>
    <w:rsid w:val="001828A5"/>
    <w:rsid w:val="001829FA"/>
    <w:rsid w:val="00183249"/>
    <w:rsid w:val="00183433"/>
    <w:rsid w:val="00183510"/>
    <w:rsid w:val="0018370D"/>
    <w:rsid w:val="0018371E"/>
    <w:rsid w:val="00183831"/>
    <w:rsid w:val="001839FC"/>
    <w:rsid w:val="00183B48"/>
    <w:rsid w:val="00183C8D"/>
    <w:rsid w:val="001841A4"/>
    <w:rsid w:val="00184249"/>
    <w:rsid w:val="001843FC"/>
    <w:rsid w:val="00184651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5D87"/>
    <w:rsid w:val="001861C2"/>
    <w:rsid w:val="00186211"/>
    <w:rsid w:val="0018659B"/>
    <w:rsid w:val="00186747"/>
    <w:rsid w:val="00186C11"/>
    <w:rsid w:val="00186DE1"/>
    <w:rsid w:val="00186DEA"/>
    <w:rsid w:val="00186EAE"/>
    <w:rsid w:val="001874D9"/>
    <w:rsid w:val="001877AF"/>
    <w:rsid w:val="001879C8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2E3"/>
    <w:rsid w:val="001913E7"/>
    <w:rsid w:val="00191503"/>
    <w:rsid w:val="00191926"/>
    <w:rsid w:val="00191A4A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833"/>
    <w:rsid w:val="00194BDC"/>
    <w:rsid w:val="00194C1C"/>
    <w:rsid w:val="00194CE9"/>
    <w:rsid w:val="00194D8A"/>
    <w:rsid w:val="00194F1B"/>
    <w:rsid w:val="00194FE7"/>
    <w:rsid w:val="00195070"/>
    <w:rsid w:val="0019519D"/>
    <w:rsid w:val="0019592F"/>
    <w:rsid w:val="00195937"/>
    <w:rsid w:val="00195A50"/>
    <w:rsid w:val="00195A61"/>
    <w:rsid w:val="00195C71"/>
    <w:rsid w:val="001961E5"/>
    <w:rsid w:val="001963CF"/>
    <w:rsid w:val="00196538"/>
    <w:rsid w:val="0019659C"/>
    <w:rsid w:val="001966E6"/>
    <w:rsid w:val="00196928"/>
    <w:rsid w:val="00196D4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E"/>
    <w:rsid w:val="001A13CA"/>
    <w:rsid w:val="001A1432"/>
    <w:rsid w:val="001A1817"/>
    <w:rsid w:val="001A181F"/>
    <w:rsid w:val="001A1CCE"/>
    <w:rsid w:val="001A2040"/>
    <w:rsid w:val="001A2279"/>
    <w:rsid w:val="001A2456"/>
    <w:rsid w:val="001A2990"/>
    <w:rsid w:val="001A29E7"/>
    <w:rsid w:val="001A2B18"/>
    <w:rsid w:val="001A2C5C"/>
    <w:rsid w:val="001A2D96"/>
    <w:rsid w:val="001A2E36"/>
    <w:rsid w:val="001A30D0"/>
    <w:rsid w:val="001A3353"/>
    <w:rsid w:val="001A35D1"/>
    <w:rsid w:val="001A362D"/>
    <w:rsid w:val="001A3AA4"/>
    <w:rsid w:val="001A3BD4"/>
    <w:rsid w:val="001A3D36"/>
    <w:rsid w:val="001A3F69"/>
    <w:rsid w:val="001A4064"/>
    <w:rsid w:val="001A40A4"/>
    <w:rsid w:val="001A4992"/>
    <w:rsid w:val="001A50AD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C4C"/>
    <w:rsid w:val="001A5F47"/>
    <w:rsid w:val="001A5F4F"/>
    <w:rsid w:val="001A5FDF"/>
    <w:rsid w:val="001A6023"/>
    <w:rsid w:val="001A61D9"/>
    <w:rsid w:val="001A63D1"/>
    <w:rsid w:val="001A6BAF"/>
    <w:rsid w:val="001A6CC2"/>
    <w:rsid w:val="001A6D3E"/>
    <w:rsid w:val="001A727B"/>
    <w:rsid w:val="001A7421"/>
    <w:rsid w:val="001A7479"/>
    <w:rsid w:val="001A75E4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E3F"/>
    <w:rsid w:val="001B0EAE"/>
    <w:rsid w:val="001B136F"/>
    <w:rsid w:val="001B17EB"/>
    <w:rsid w:val="001B18C0"/>
    <w:rsid w:val="001B18DD"/>
    <w:rsid w:val="001B1AC1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3934"/>
    <w:rsid w:val="001B393D"/>
    <w:rsid w:val="001B3B5D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575"/>
    <w:rsid w:val="001B6669"/>
    <w:rsid w:val="001B6ACA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1ECC"/>
    <w:rsid w:val="001C235F"/>
    <w:rsid w:val="001C2566"/>
    <w:rsid w:val="001C266F"/>
    <w:rsid w:val="001C2710"/>
    <w:rsid w:val="001C2C7F"/>
    <w:rsid w:val="001C2D81"/>
    <w:rsid w:val="001C2E9E"/>
    <w:rsid w:val="001C2F76"/>
    <w:rsid w:val="001C2FDB"/>
    <w:rsid w:val="001C3305"/>
    <w:rsid w:val="001C3D68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0B"/>
    <w:rsid w:val="001C70C3"/>
    <w:rsid w:val="001C71E7"/>
    <w:rsid w:val="001C7268"/>
    <w:rsid w:val="001C72A2"/>
    <w:rsid w:val="001C78FC"/>
    <w:rsid w:val="001C7AEB"/>
    <w:rsid w:val="001C7C87"/>
    <w:rsid w:val="001C7E81"/>
    <w:rsid w:val="001D04F9"/>
    <w:rsid w:val="001D08A7"/>
    <w:rsid w:val="001D096F"/>
    <w:rsid w:val="001D0D56"/>
    <w:rsid w:val="001D0DD1"/>
    <w:rsid w:val="001D0EB0"/>
    <w:rsid w:val="001D109F"/>
    <w:rsid w:val="001D133A"/>
    <w:rsid w:val="001D13EE"/>
    <w:rsid w:val="001D155F"/>
    <w:rsid w:val="001D1705"/>
    <w:rsid w:val="001D1B4F"/>
    <w:rsid w:val="001D1DEF"/>
    <w:rsid w:val="001D215D"/>
    <w:rsid w:val="001D22A5"/>
    <w:rsid w:val="001D2404"/>
    <w:rsid w:val="001D2458"/>
    <w:rsid w:val="001D2465"/>
    <w:rsid w:val="001D2EB0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A"/>
    <w:rsid w:val="001D3CC4"/>
    <w:rsid w:val="001D4329"/>
    <w:rsid w:val="001D4362"/>
    <w:rsid w:val="001D44CE"/>
    <w:rsid w:val="001D46EA"/>
    <w:rsid w:val="001D49BF"/>
    <w:rsid w:val="001D4A8F"/>
    <w:rsid w:val="001D4B33"/>
    <w:rsid w:val="001D4B4B"/>
    <w:rsid w:val="001D4C66"/>
    <w:rsid w:val="001D54E7"/>
    <w:rsid w:val="001D596A"/>
    <w:rsid w:val="001D5B02"/>
    <w:rsid w:val="001D5C94"/>
    <w:rsid w:val="001D62E3"/>
    <w:rsid w:val="001D6391"/>
    <w:rsid w:val="001D642F"/>
    <w:rsid w:val="001D65B8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6EC"/>
    <w:rsid w:val="001D7843"/>
    <w:rsid w:val="001D7CEC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D80"/>
    <w:rsid w:val="001E0E6B"/>
    <w:rsid w:val="001E1051"/>
    <w:rsid w:val="001E12AE"/>
    <w:rsid w:val="001E1508"/>
    <w:rsid w:val="001E17A6"/>
    <w:rsid w:val="001E1C6A"/>
    <w:rsid w:val="001E1DFD"/>
    <w:rsid w:val="001E2342"/>
    <w:rsid w:val="001E2470"/>
    <w:rsid w:val="001E2552"/>
    <w:rsid w:val="001E25C1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48D"/>
    <w:rsid w:val="001E351E"/>
    <w:rsid w:val="001E378A"/>
    <w:rsid w:val="001E3ADE"/>
    <w:rsid w:val="001E3BBC"/>
    <w:rsid w:val="001E3C84"/>
    <w:rsid w:val="001E3D52"/>
    <w:rsid w:val="001E3F53"/>
    <w:rsid w:val="001E4190"/>
    <w:rsid w:val="001E41C3"/>
    <w:rsid w:val="001E4275"/>
    <w:rsid w:val="001E43E1"/>
    <w:rsid w:val="001E44AD"/>
    <w:rsid w:val="001E44F5"/>
    <w:rsid w:val="001E4547"/>
    <w:rsid w:val="001E4D9B"/>
    <w:rsid w:val="001E4EB7"/>
    <w:rsid w:val="001E519A"/>
    <w:rsid w:val="001E5549"/>
    <w:rsid w:val="001E5698"/>
    <w:rsid w:val="001E56F5"/>
    <w:rsid w:val="001E59F8"/>
    <w:rsid w:val="001E5B5D"/>
    <w:rsid w:val="001E5C17"/>
    <w:rsid w:val="001E5DE6"/>
    <w:rsid w:val="001E6C8E"/>
    <w:rsid w:val="001E70AB"/>
    <w:rsid w:val="001E70FF"/>
    <w:rsid w:val="001E7338"/>
    <w:rsid w:val="001E7352"/>
    <w:rsid w:val="001E73FE"/>
    <w:rsid w:val="001E7A30"/>
    <w:rsid w:val="001E7AC0"/>
    <w:rsid w:val="001E7B65"/>
    <w:rsid w:val="001E7DB9"/>
    <w:rsid w:val="001E7DD1"/>
    <w:rsid w:val="001E7E2B"/>
    <w:rsid w:val="001E7F95"/>
    <w:rsid w:val="001F00A4"/>
    <w:rsid w:val="001F01BF"/>
    <w:rsid w:val="001F02FA"/>
    <w:rsid w:val="001F0491"/>
    <w:rsid w:val="001F06AE"/>
    <w:rsid w:val="001F0882"/>
    <w:rsid w:val="001F09B6"/>
    <w:rsid w:val="001F0AAC"/>
    <w:rsid w:val="001F0CC5"/>
    <w:rsid w:val="001F0F5C"/>
    <w:rsid w:val="001F10C5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7D"/>
    <w:rsid w:val="001F23CF"/>
    <w:rsid w:val="001F287D"/>
    <w:rsid w:val="001F297F"/>
    <w:rsid w:val="001F2DCC"/>
    <w:rsid w:val="001F318B"/>
    <w:rsid w:val="001F39E2"/>
    <w:rsid w:val="001F3B23"/>
    <w:rsid w:val="001F3B95"/>
    <w:rsid w:val="001F3C10"/>
    <w:rsid w:val="001F3F42"/>
    <w:rsid w:val="001F3FB1"/>
    <w:rsid w:val="001F3FCA"/>
    <w:rsid w:val="001F3FF5"/>
    <w:rsid w:val="001F40AD"/>
    <w:rsid w:val="001F41E2"/>
    <w:rsid w:val="001F4288"/>
    <w:rsid w:val="001F47EF"/>
    <w:rsid w:val="001F4873"/>
    <w:rsid w:val="001F4893"/>
    <w:rsid w:val="001F48D4"/>
    <w:rsid w:val="001F4B27"/>
    <w:rsid w:val="001F4B86"/>
    <w:rsid w:val="001F4D40"/>
    <w:rsid w:val="001F4E31"/>
    <w:rsid w:val="001F5500"/>
    <w:rsid w:val="001F5580"/>
    <w:rsid w:val="001F58D2"/>
    <w:rsid w:val="001F59B7"/>
    <w:rsid w:val="001F59F6"/>
    <w:rsid w:val="001F5AE8"/>
    <w:rsid w:val="001F5DD1"/>
    <w:rsid w:val="001F5E9E"/>
    <w:rsid w:val="001F6130"/>
    <w:rsid w:val="001F6147"/>
    <w:rsid w:val="001F651A"/>
    <w:rsid w:val="001F6540"/>
    <w:rsid w:val="001F6938"/>
    <w:rsid w:val="001F69DC"/>
    <w:rsid w:val="001F6DC8"/>
    <w:rsid w:val="001F6DE6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4F0"/>
    <w:rsid w:val="0020072A"/>
    <w:rsid w:val="002007F1"/>
    <w:rsid w:val="00200977"/>
    <w:rsid w:val="00200C00"/>
    <w:rsid w:val="00200E72"/>
    <w:rsid w:val="00200E75"/>
    <w:rsid w:val="002011BF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302A"/>
    <w:rsid w:val="00203036"/>
    <w:rsid w:val="002030DE"/>
    <w:rsid w:val="00203302"/>
    <w:rsid w:val="0020368E"/>
    <w:rsid w:val="00203693"/>
    <w:rsid w:val="0020379F"/>
    <w:rsid w:val="00203904"/>
    <w:rsid w:val="00203BDA"/>
    <w:rsid w:val="00203C89"/>
    <w:rsid w:val="00203C9F"/>
    <w:rsid w:val="00203EC8"/>
    <w:rsid w:val="00203FCD"/>
    <w:rsid w:val="002043AC"/>
    <w:rsid w:val="0020440B"/>
    <w:rsid w:val="002046EE"/>
    <w:rsid w:val="00204757"/>
    <w:rsid w:val="00204865"/>
    <w:rsid w:val="00204A4F"/>
    <w:rsid w:val="00204A7F"/>
    <w:rsid w:val="00204B7C"/>
    <w:rsid w:val="00204F6C"/>
    <w:rsid w:val="00204F9C"/>
    <w:rsid w:val="0020540C"/>
    <w:rsid w:val="00205442"/>
    <w:rsid w:val="00205454"/>
    <w:rsid w:val="0020578D"/>
    <w:rsid w:val="002057E2"/>
    <w:rsid w:val="00205973"/>
    <w:rsid w:val="002061D4"/>
    <w:rsid w:val="00206332"/>
    <w:rsid w:val="0020655B"/>
    <w:rsid w:val="00206723"/>
    <w:rsid w:val="0020677C"/>
    <w:rsid w:val="002068C9"/>
    <w:rsid w:val="00206A35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87"/>
    <w:rsid w:val="002112DA"/>
    <w:rsid w:val="00211305"/>
    <w:rsid w:val="00211417"/>
    <w:rsid w:val="002117C7"/>
    <w:rsid w:val="00211A0F"/>
    <w:rsid w:val="00211B3D"/>
    <w:rsid w:val="0021211A"/>
    <w:rsid w:val="00212651"/>
    <w:rsid w:val="0021268F"/>
    <w:rsid w:val="00212820"/>
    <w:rsid w:val="0021294F"/>
    <w:rsid w:val="00212B22"/>
    <w:rsid w:val="00212B71"/>
    <w:rsid w:val="00212C47"/>
    <w:rsid w:val="00213491"/>
    <w:rsid w:val="002135BA"/>
    <w:rsid w:val="00213866"/>
    <w:rsid w:val="002138FA"/>
    <w:rsid w:val="00213AB1"/>
    <w:rsid w:val="00213E13"/>
    <w:rsid w:val="002140A6"/>
    <w:rsid w:val="00214204"/>
    <w:rsid w:val="00214235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C16"/>
    <w:rsid w:val="00216000"/>
    <w:rsid w:val="00216096"/>
    <w:rsid w:val="00216131"/>
    <w:rsid w:val="0021632A"/>
    <w:rsid w:val="00216554"/>
    <w:rsid w:val="00216800"/>
    <w:rsid w:val="002168F8"/>
    <w:rsid w:val="0021696C"/>
    <w:rsid w:val="00216EB5"/>
    <w:rsid w:val="00216F09"/>
    <w:rsid w:val="002173E1"/>
    <w:rsid w:val="0021750B"/>
    <w:rsid w:val="00217791"/>
    <w:rsid w:val="002179B9"/>
    <w:rsid w:val="002179CC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A5B"/>
    <w:rsid w:val="00220A66"/>
    <w:rsid w:val="00220AD3"/>
    <w:rsid w:val="00220DAD"/>
    <w:rsid w:val="00220E68"/>
    <w:rsid w:val="00221080"/>
    <w:rsid w:val="002210AD"/>
    <w:rsid w:val="002210BD"/>
    <w:rsid w:val="002214C5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8A8"/>
    <w:rsid w:val="002238CC"/>
    <w:rsid w:val="00223B98"/>
    <w:rsid w:val="002245CC"/>
    <w:rsid w:val="00224837"/>
    <w:rsid w:val="00224EAD"/>
    <w:rsid w:val="00225551"/>
    <w:rsid w:val="00225B01"/>
    <w:rsid w:val="00226112"/>
    <w:rsid w:val="00226317"/>
    <w:rsid w:val="00226526"/>
    <w:rsid w:val="002265ED"/>
    <w:rsid w:val="00226750"/>
    <w:rsid w:val="0022680E"/>
    <w:rsid w:val="00226856"/>
    <w:rsid w:val="00226865"/>
    <w:rsid w:val="0022699D"/>
    <w:rsid w:val="002269E4"/>
    <w:rsid w:val="00226AFB"/>
    <w:rsid w:val="00226BB0"/>
    <w:rsid w:val="00227020"/>
    <w:rsid w:val="002271D5"/>
    <w:rsid w:val="002273E9"/>
    <w:rsid w:val="002274E0"/>
    <w:rsid w:val="002279FD"/>
    <w:rsid w:val="00227E5D"/>
    <w:rsid w:val="00227F39"/>
    <w:rsid w:val="00230088"/>
    <w:rsid w:val="002301C3"/>
    <w:rsid w:val="002301D3"/>
    <w:rsid w:val="002302DB"/>
    <w:rsid w:val="0023048C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64E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735"/>
    <w:rsid w:val="002327C9"/>
    <w:rsid w:val="002327D8"/>
    <w:rsid w:val="002329FA"/>
    <w:rsid w:val="00232DF8"/>
    <w:rsid w:val="00233043"/>
    <w:rsid w:val="0023318B"/>
    <w:rsid w:val="0023362D"/>
    <w:rsid w:val="0023394C"/>
    <w:rsid w:val="00233984"/>
    <w:rsid w:val="00233A37"/>
    <w:rsid w:val="00233A96"/>
    <w:rsid w:val="00233EAA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3E2"/>
    <w:rsid w:val="00236580"/>
    <w:rsid w:val="00236752"/>
    <w:rsid w:val="00236818"/>
    <w:rsid w:val="00236A98"/>
    <w:rsid w:val="00236AA7"/>
    <w:rsid w:val="00236B8F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BAB"/>
    <w:rsid w:val="00242D9C"/>
    <w:rsid w:val="00242E43"/>
    <w:rsid w:val="0024319C"/>
    <w:rsid w:val="002431D9"/>
    <w:rsid w:val="00243211"/>
    <w:rsid w:val="0024340A"/>
    <w:rsid w:val="00243463"/>
    <w:rsid w:val="002435A0"/>
    <w:rsid w:val="002437BA"/>
    <w:rsid w:val="002438AE"/>
    <w:rsid w:val="00243948"/>
    <w:rsid w:val="00243998"/>
    <w:rsid w:val="002439C5"/>
    <w:rsid w:val="00243F28"/>
    <w:rsid w:val="0024411D"/>
    <w:rsid w:val="0024418E"/>
    <w:rsid w:val="002442CD"/>
    <w:rsid w:val="002446D9"/>
    <w:rsid w:val="00244A81"/>
    <w:rsid w:val="00244B97"/>
    <w:rsid w:val="00244BC2"/>
    <w:rsid w:val="00244DD6"/>
    <w:rsid w:val="002454A0"/>
    <w:rsid w:val="002457C9"/>
    <w:rsid w:val="00245BE5"/>
    <w:rsid w:val="00245D4D"/>
    <w:rsid w:val="00245ECC"/>
    <w:rsid w:val="00245F1A"/>
    <w:rsid w:val="0024623A"/>
    <w:rsid w:val="00246457"/>
    <w:rsid w:val="00246532"/>
    <w:rsid w:val="00246721"/>
    <w:rsid w:val="00246899"/>
    <w:rsid w:val="002468CA"/>
    <w:rsid w:val="00246A67"/>
    <w:rsid w:val="00246DE7"/>
    <w:rsid w:val="0024719C"/>
    <w:rsid w:val="002472B1"/>
    <w:rsid w:val="00247A4D"/>
    <w:rsid w:val="00250056"/>
    <w:rsid w:val="002503F2"/>
    <w:rsid w:val="002505D6"/>
    <w:rsid w:val="002506CB"/>
    <w:rsid w:val="00250A1E"/>
    <w:rsid w:val="00250B36"/>
    <w:rsid w:val="00250D3C"/>
    <w:rsid w:val="00250D95"/>
    <w:rsid w:val="00250FAD"/>
    <w:rsid w:val="0025126E"/>
    <w:rsid w:val="00251715"/>
    <w:rsid w:val="0025177C"/>
    <w:rsid w:val="002518CE"/>
    <w:rsid w:val="00251A51"/>
    <w:rsid w:val="00251AEA"/>
    <w:rsid w:val="00251B65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721"/>
    <w:rsid w:val="0025273C"/>
    <w:rsid w:val="00252880"/>
    <w:rsid w:val="00252883"/>
    <w:rsid w:val="002530F9"/>
    <w:rsid w:val="00253171"/>
    <w:rsid w:val="0025337F"/>
    <w:rsid w:val="002534CB"/>
    <w:rsid w:val="002534E6"/>
    <w:rsid w:val="00253509"/>
    <w:rsid w:val="0025351C"/>
    <w:rsid w:val="00254368"/>
    <w:rsid w:val="0025471F"/>
    <w:rsid w:val="00254873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6A9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531"/>
    <w:rsid w:val="0026388D"/>
    <w:rsid w:val="00263950"/>
    <w:rsid w:val="00263A2E"/>
    <w:rsid w:val="00263BE3"/>
    <w:rsid w:val="00263CEB"/>
    <w:rsid w:val="00263FA2"/>
    <w:rsid w:val="00264193"/>
    <w:rsid w:val="002641E3"/>
    <w:rsid w:val="002645EA"/>
    <w:rsid w:val="002646A0"/>
    <w:rsid w:val="00264755"/>
    <w:rsid w:val="002648B0"/>
    <w:rsid w:val="00264A1A"/>
    <w:rsid w:val="00264A7A"/>
    <w:rsid w:val="00264D12"/>
    <w:rsid w:val="0026544F"/>
    <w:rsid w:val="00265BBE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D0"/>
    <w:rsid w:val="00267592"/>
    <w:rsid w:val="00267730"/>
    <w:rsid w:val="00267A2C"/>
    <w:rsid w:val="00267A5E"/>
    <w:rsid w:val="00267C77"/>
    <w:rsid w:val="00267D2E"/>
    <w:rsid w:val="00267DBA"/>
    <w:rsid w:val="00270002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7A3"/>
    <w:rsid w:val="002718A8"/>
    <w:rsid w:val="00271A97"/>
    <w:rsid w:val="00271D4A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5C31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B2D"/>
    <w:rsid w:val="00276D98"/>
    <w:rsid w:val="00276F78"/>
    <w:rsid w:val="00276F88"/>
    <w:rsid w:val="00276FB9"/>
    <w:rsid w:val="00277033"/>
    <w:rsid w:val="0027724D"/>
    <w:rsid w:val="00277288"/>
    <w:rsid w:val="00277531"/>
    <w:rsid w:val="00277A9B"/>
    <w:rsid w:val="00277BA3"/>
    <w:rsid w:val="00277BE6"/>
    <w:rsid w:val="00277D93"/>
    <w:rsid w:val="00277F2F"/>
    <w:rsid w:val="002802E9"/>
    <w:rsid w:val="002802F5"/>
    <w:rsid w:val="0028065F"/>
    <w:rsid w:val="00280683"/>
    <w:rsid w:val="00280862"/>
    <w:rsid w:val="00280AD7"/>
    <w:rsid w:val="00280B83"/>
    <w:rsid w:val="00280C3C"/>
    <w:rsid w:val="00280CA3"/>
    <w:rsid w:val="00280E83"/>
    <w:rsid w:val="0028117C"/>
    <w:rsid w:val="00281228"/>
    <w:rsid w:val="002815CD"/>
    <w:rsid w:val="00281677"/>
    <w:rsid w:val="00281BAC"/>
    <w:rsid w:val="00281CC3"/>
    <w:rsid w:val="00281D3B"/>
    <w:rsid w:val="00281E73"/>
    <w:rsid w:val="00281F30"/>
    <w:rsid w:val="00281FAD"/>
    <w:rsid w:val="00282049"/>
    <w:rsid w:val="002821C4"/>
    <w:rsid w:val="002823BE"/>
    <w:rsid w:val="00282534"/>
    <w:rsid w:val="00282678"/>
    <w:rsid w:val="00282907"/>
    <w:rsid w:val="00282A03"/>
    <w:rsid w:val="00282A9B"/>
    <w:rsid w:val="00282AE1"/>
    <w:rsid w:val="00282B76"/>
    <w:rsid w:val="00283045"/>
    <w:rsid w:val="00283251"/>
    <w:rsid w:val="002834EA"/>
    <w:rsid w:val="0028350E"/>
    <w:rsid w:val="00283875"/>
    <w:rsid w:val="0028392A"/>
    <w:rsid w:val="00283BE5"/>
    <w:rsid w:val="00283D10"/>
    <w:rsid w:val="00283E3A"/>
    <w:rsid w:val="00283E70"/>
    <w:rsid w:val="00284063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A85"/>
    <w:rsid w:val="00285DA3"/>
    <w:rsid w:val="00285FCF"/>
    <w:rsid w:val="00286440"/>
    <w:rsid w:val="00286492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DCF"/>
    <w:rsid w:val="00293F4E"/>
    <w:rsid w:val="0029410D"/>
    <w:rsid w:val="00294776"/>
    <w:rsid w:val="00294C44"/>
    <w:rsid w:val="00294F7D"/>
    <w:rsid w:val="0029535D"/>
    <w:rsid w:val="00295560"/>
    <w:rsid w:val="00295C5B"/>
    <w:rsid w:val="00295E5B"/>
    <w:rsid w:val="00296077"/>
    <w:rsid w:val="0029656F"/>
    <w:rsid w:val="00296719"/>
    <w:rsid w:val="00296757"/>
    <w:rsid w:val="002967E9"/>
    <w:rsid w:val="00296B69"/>
    <w:rsid w:val="00296E55"/>
    <w:rsid w:val="00296F6A"/>
    <w:rsid w:val="00296FDB"/>
    <w:rsid w:val="00297178"/>
    <w:rsid w:val="00297314"/>
    <w:rsid w:val="00297384"/>
    <w:rsid w:val="002974BF"/>
    <w:rsid w:val="00297949"/>
    <w:rsid w:val="00297CB7"/>
    <w:rsid w:val="00297D26"/>
    <w:rsid w:val="002A01C2"/>
    <w:rsid w:val="002A02C3"/>
    <w:rsid w:val="002A04D2"/>
    <w:rsid w:val="002A058C"/>
    <w:rsid w:val="002A092C"/>
    <w:rsid w:val="002A0A03"/>
    <w:rsid w:val="002A0D5A"/>
    <w:rsid w:val="002A0D9F"/>
    <w:rsid w:val="002A0E29"/>
    <w:rsid w:val="002A0E33"/>
    <w:rsid w:val="002A1117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3D9"/>
    <w:rsid w:val="002A2461"/>
    <w:rsid w:val="002A2814"/>
    <w:rsid w:val="002A2EF2"/>
    <w:rsid w:val="002A2F70"/>
    <w:rsid w:val="002A3089"/>
    <w:rsid w:val="002A34E0"/>
    <w:rsid w:val="002A3533"/>
    <w:rsid w:val="002A3993"/>
    <w:rsid w:val="002A3A92"/>
    <w:rsid w:val="002A3ABA"/>
    <w:rsid w:val="002A4265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3E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43"/>
    <w:rsid w:val="002A65E3"/>
    <w:rsid w:val="002A696C"/>
    <w:rsid w:val="002A6CCF"/>
    <w:rsid w:val="002A6D2B"/>
    <w:rsid w:val="002A6FE5"/>
    <w:rsid w:val="002A7065"/>
    <w:rsid w:val="002A7284"/>
    <w:rsid w:val="002A7307"/>
    <w:rsid w:val="002A7387"/>
    <w:rsid w:val="002A775A"/>
    <w:rsid w:val="002A77DC"/>
    <w:rsid w:val="002A79B0"/>
    <w:rsid w:val="002B0238"/>
    <w:rsid w:val="002B0369"/>
    <w:rsid w:val="002B0473"/>
    <w:rsid w:val="002B0514"/>
    <w:rsid w:val="002B0635"/>
    <w:rsid w:val="002B07FC"/>
    <w:rsid w:val="002B0A05"/>
    <w:rsid w:val="002B0CB1"/>
    <w:rsid w:val="002B0D02"/>
    <w:rsid w:val="002B10F5"/>
    <w:rsid w:val="002B1400"/>
    <w:rsid w:val="002B18D9"/>
    <w:rsid w:val="002B1B76"/>
    <w:rsid w:val="002B1D8C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3F1"/>
    <w:rsid w:val="002B447F"/>
    <w:rsid w:val="002B474A"/>
    <w:rsid w:val="002B4B88"/>
    <w:rsid w:val="002B4B97"/>
    <w:rsid w:val="002B4BAC"/>
    <w:rsid w:val="002B4CF9"/>
    <w:rsid w:val="002B4D65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B19"/>
    <w:rsid w:val="002B6D40"/>
    <w:rsid w:val="002B6EBC"/>
    <w:rsid w:val="002B7006"/>
    <w:rsid w:val="002B7263"/>
    <w:rsid w:val="002B72A6"/>
    <w:rsid w:val="002B72C2"/>
    <w:rsid w:val="002B7335"/>
    <w:rsid w:val="002B7724"/>
    <w:rsid w:val="002B77FC"/>
    <w:rsid w:val="002B7810"/>
    <w:rsid w:val="002B7957"/>
    <w:rsid w:val="002B7ADD"/>
    <w:rsid w:val="002B7D11"/>
    <w:rsid w:val="002B7D66"/>
    <w:rsid w:val="002C0007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646"/>
    <w:rsid w:val="002C1708"/>
    <w:rsid w:val="002C17D1"/>
    <w:rsid w:val="002C1966"/>
    <w:rsid w:val="002C1CC5"/>
    <w:rsid w:val="002C1EF8"/>
    <w:rsid w:val="002C1FF8"/>
    <w:rsid w:val="002C20BC"/>
    <w:rsid w:val="002C22B6"/>
    <w:rsid w:val="002C247F"/>
    <w:rsid w:val="002C2645"/>
    <w:rsid w:val="002C26B6"/>
    <w:rsid w:val="002C26BB"/>
    <w:rsid w:val="002C2738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702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675"/>
    <w:rsid w:val="002C6AD9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5A9"/>
    <w:rsid w:val="002D16FF"/>
    <w:rsid w:val="002D17AB"/>
    <w:rsid w:val="002D17D7"/>
    <w:rsid w:val="002D1B8E"/>
    <w:rsid w:val="002D1E8B"/>
    <w:rsid w:val="002D2279"/>
    <w:rsid w:val="002D23F8"/>
    <w:rsid w:val="002D24A8"/>
    <w:rsid w:val="002D24FC"/>
    <w:rsid w:val="002D2519"/>
    <w:rsid w:val="002D25B8"/>
    <w:rsid w:val="002D2D27"/>
    <w:rsid w:val="002D2D60"/>
    <w:rsid w:val="002D2F94"/>
    <w:rsid w:val="002D31B1"/>
    <w:rsid w:val="002D3360"/>
    <w:rsid w:val="002D33AC"/>
    <w:rsid w:val="002D3B5C"/>
    <w:rsid w:val="002D3CA4"/>
    <w:rsid w:val="002D3E1F"/>
    <w:rsid w:val="002D3EDB"/>
    <w:rsid w:val="002D40FF"/>
    <w:rsid w:val="002D412B"/>
    <w:rsid w:val="002D4520"/>
    <w:rsid w:val="002D4756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93"/>
    <w:rsid w:val="002D53A0"/>
    <w:rsid w:val="002D55E8"/>
    <w:rsid w:val="002D566D"/>
    <w:rsid w:val="002D56D2"/>
    <w:rsid w:val="002D5A3D"/>
    <w:rsid w:val="002D5BE4"/>
    <w:rsid w:val="002D5CF4"/>
    <w:rsid w:val="002D6762"/>
    <w:rsid w:val="002D6779"/>
    <w:rsid w:val="002D67F3"/>
    <w:rsid w:val="002D6856"/>
    <w:rsid w:val="002D6939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34"/>
    <w:rsid w:val="002D7C80"/>
    <w:rsid w:val="002E0721"/>
    <w:rsid w:val="002E093C"/>
    <w:rsid w:val="002E0A51"/>
    <w:rsid w:val="002E0B0B"/>
    <w:rsid w:val="002E0B2C"/>
    <w:rsid w:val="002E0B94"/>
    <w:rsid w:val="002E0C3A"/>
    <w:rsid w:val="002E0C94"/>
    <w:rsid w:val="002E0D1F"/>
    <w:rsid w:val="002E0D2B"/>
    <w:rsid w:val="002E0F76"/>
    <w:rsid w:val="002E1060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98D"/>
    <w:rsid w:val="002E3C2B"/>
    <w:rsid w:val="002E3E5B"/>
    <w:rsid w:val="002E40FA"/>
    <w:rsid w:val="002E41AB"/>
    <w:rsid w:val="002E4568"/>
    <w:rsid w:val="002E482A"/>
    <w:rsid w:val="002E482F"/>
    <w:rsid w:val="002E4D1F"/>
    <w:rsid w:val="002E4DE4"/>
    <w:rsid w:val="002E508A"/>
    <w:rsid w:val="002E518B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58B"/>
    <w:rsid w:val="002E76E2"/>
    <w:rsid w:val="002E78FC"/>
    <w:rsid w:val="002E79C0"/>
    <w:rsid w:val="002E7A55"/>
    <w:rsid w:val="002E7E79"/>
    <w:rsid w:val="002E7E7E"/>
    <w:rsid w:val="002E7F07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89F"/>
    <w:rsid w:val="002F18CF"/>
    <w:rsid w:val="002F19A0"/>
    <w:rsid w:val="002F1B03"/>
    <w:rsid w:val="002F1C32"/>
    <w:rsid w:val="002F1DC3"/>
    <w:rsid w:val="002F1E59"/>
    <w:rsid w:val="002F1E5F"/>
    <w:rsid w:val="002F214C"/>
    <w:rsid w:val="002F22CC"/>
    <w:rsid w:val="002F26EE"/>
    <w:rsid w:val="002F28F9"/>
    <w:rsid w:val="002F2AE5"/>
    <w:rsid w:val="002F315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C5D"/>
    <w:rsid w:val="002F4CC1"/>
    <w:rsid w:val="002F4D2D"/>
    <w:rsid w:val="002F5084"/>
    <w:rsid w:val="002F527F"/>
    <w:rsid w:val="002F530D"/>
    <w:rsid w:val="002F5393"/>
    <w:rsid w:val="002F545A"/>
    <w:rsid w:val="002F59BF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70C2"/>
    <w:rsid w:val="002F7598"/>
    <w:rsid w:val="002F763E"/>
    <w:rsid w:val="002F776A"/>
    <w:rsid w:val="002F78E9"/>
    <w:rsid w:val="002F7924"/>
    <w:rsid w:val="002F7974"/>
    <w:rsid w:val="002F7B8F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A11"/>
    <w:rsid w:val="00300C5D"/>
    <w:rsid w:val="0030106E"/>
    <w:rsid w:val="003010F4"/>
    <w:rsid w:val="00301223"/>
    <w:rsid w:val="00301237"/>
    <w:rsid w:val="003013A9"/>
    <w:rsid w:val="00301408"/>
    <w:rsid w:val="0030141C"/>
    <w:rsid w:val="0030166F"/>
    <w:rsid w:val="00301715"/>
    <w:rsid w:val="00301957"/>
    <w:rsid w:val="00301BE1"/>
    <w:rsid w:val="00301CA6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7DC"/>
    <w:rsid w:val="003039E6"/>
    <w:rsid w:val="00303C80"/>
    <w:rsid w:val="00303DF0"/>
    <w:rsid w:val="003041CC"/>
    <w:rsid w:val="0030443C"/>
    <w:rsid w:val="003045F0"/>
    <w:rsid w:val="00304620"/>
    <w:rsid w:val="00304715"/>
    <w:rsid w:val="00304ABD"/>
    <w:rsid w:val="00304D2C"/>
    <w:rsid w:val="00304D6F"/>
    <w:rsid w:val="00304E02"/>
    <w:rsid w:val="00304E2C"/>
    <w:rsid w:val="00304FD9"/>
    <w:rsid w:val="00305181"/>
    <w:rsid w:val="003051A0"/>
    <w:rsid w:val="0030535D"/>
    <w:rsid w:val="0030542F"/>
    <w:rsid w:val="00305696"/>
    <w:rsid w:val="00305834"/>
    <w:rsid w:val="00305899"/>
    <w:rsid w:val="003062B1"/>
    <w:rsid w:val="00306347"/>
    <w:rsid w:val="00306521"/>
    <w:rsid w:val="00306534"/>
    <w:rsid w:val="0030680B"/>
    <w:rsid w:val="00306A87"/>
    <w:rsid w:val="00306BAC"/>
    <w:rsid w:val="00306D21"/>
    <w:rsid w:val="0030725C"/>
    <w:rsid w:val="00307478"/>
    <w:rsid w:val="00307518"/>
    <w:rsid w:val="00307640"/>
    <w:rsid w:val="003076DA"/>
    <w:rsid w:val="003077F5"/>
    <w:rsid w:val="00307915"/>
    <w:rsid w:val="00307B21"/>
    <w:rsid w:val="00307C54"/>
    <w:rsid w:val="00307C82"/>
    <w:rsid w:val="00307CC2"/>
    <w:rsid w:val="00307EB0"/>
    <w:rsid w:val="0031001C"/>
    <w:rsid w:val="00310350"/>
    <w:rsid w:val="00310355"/>
    <w:rsid w:val="0031039C"/>
    <w:rsid w:val="00310479"/>
    <w:rsid w:val="003104CA"/>
    <w:rsid w:val="00310899"/>
    <w:rsid w:val="00310B45"/>
    <w:rsid w:val="00310C9A"/>
    <w:rsid w:val="00310DCE"/>
    <w:rsid w:val="00310EB7"/>
    <w:rsid w:val="003111F9"/>
    <w:rsid w:val="003113D3"/>
    <w:rsid w:val="0031142E"/>
    <w:rsid w:val="0031147F"/>
    <w:rsid w:val="00311912"/>
    <w:rsid w:val="00311A04"/>
    <w:rsid w:val="0031203F"/>
    <w:rsid w:val="00312BF2"/>
    <w:rsid w:val="00312CC5"/>
    <w:rsid w:val="00312F87"/>
    <w:rsid w:val="003132C2"/>
    <w:rsid w:val="00313851"/>
    <w:rsid w:val="00313A2F"/>
    <w:rsid w:val="00313D38"/>
    <w:rsid w:val="00313F9D"/>
    <w:rsid w:val="00314056"/>
    <w:rsid w:val="0031456F"/>
    <w:rsid w:val="003145FE"/>
    <w:rsid w:val="0031465E"/>
    <w:rsid w:val="003148E2"/>
    <w:rsid w:val="003150E8"/>
    <w:rsid w:val="00315119"/>
    <w:rsid w:val="003152DF"/>
    <w:rsid w:val="00315357"/>
    <w:rsid w:val="003154CD"/>
    <w:rsid w:val="00315780"/>
    <w:rsid w:val="003157C6"/>
    <w:rsid w:val="00315A31"/>
    <w:rsid w:val="00315CC5"/>
    <w:rsid w:val="00315CC8"/>
    <w:rsid w:val="00315D07"/>
    <w:rsid w:val="00315D43"/>
    <w:rsid w:val="00315F81"/>
    <w:rsid w:val="003163E9"/>
    <w:rsid w:val="00316464"/>
    <w:rsid w:val="0031646A"/>
    <w:rsid w:val="003166CA"/>
    <w:rsid w:val="00316741"/>
    <w:rsid w:val="00316C82"/>
    <w:rsid w:val="00316C8D"/>
    <w:rsid w:val="003170E4"/>
    <w:rsid w:val="0031743B"/>
    <w:rsid w:val="0031755D"/>
    <w:rsid w:val="003176A2"/>
    <w:rsid w:val="003178FD"/>
    <w:rsid w:val="00317AF2"/>
    <w:rsid w:val="00317C9E"/>
    <w:rsid w:val="00317D9B"/>
    <w:rsid w:val="00317DEF"/>
    <w:rsid w:val="00317E46"/>
    <w:rsid w:val="00317F2D"/>
    <w:rsid w:val="00320683"/>
    <w:rsid w:val="0032080F"/>
    <w:rsid w:val="00320CAE"/>
    <w:rsid w:val="00320D88"/>
    <w:rsid w:val="00320FFF"/>
    <w:rsid w:val="00321479"/>
    <w:rsid w:val="003217B1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AA8"/>
    <w:rsid w:val="00323C52"/>
    <w:rsid w:val="00323D47"/>
    <w:rsid w:val="00323F06"/>
    <w:rsid w:val="00323F0A"/>
    <w:rsid w:val="0032428E"/>
    <w:rsid w:val="003242FD"/>
    <w:rsid w:val="00324578"/>
    <w:rsid w:val="00324740"/>
    <w:rsid w:val="0032485C"/>
    <w:rsid w:val="00324C64"/>
    <w:rsid w:val="00324F1C"/>
    <w:rsid w:val="00325253"/>
    <w:rsid w:val="003254C1"/>
    <w:rsid w:val="00325639"/>
    <w:rsid w:val="00325771"/>
    <w:rsid w:val="003257CB"/>
    <w:rsid w:val="0032584B"/>
    <w:rsid w:val="00325938"/>
    <w:rsid w:val="00325E81"/>
    <w:rsid w:val="00325EF2"/>
    <w:rsid w:val="0032602D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55D"/>
    <w:rsid w:val="0032799B"/>
    <w:rsid w:val="00327B13"/>
    <w:rsid w:val="00327D74"/>
    <w:rsid w:val="00327F8E"/>
    <w:rsid w:val="003300E8"/>
    <w:rsid w:val="0033029F"/>
    <w:rsid w:val="003302F1"/>
    <w:rsid w:val="0033037E"/>
    <w:rsid w:val="0033077D"/>
    <w:rsid w:val="003307FA"/>
    <w:rsid w:val="00330919"/>
    <w:rsid w:val="0033092B"/>
    <w:rsid w:val="00330D10"/>
    <w:rsid w:val="00330F36"/>
    <w:rsid w:val="00331107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BD6"/>
    <w:rsid w:val="00332DB3"/>
    <w:rsid w:val="00332E57"/>
    <w:rsid w:val="0033314B"/>
    <w:rsid w:val="00333426"/>
    <w:rsid w:val="00333461"/>
    <w:rsid w:val="003334DE"/>
    <w:rsid w:val="00333560"/>
    <w:rsid w:val="0033380F"/>
    <w:rsid w:val="0033419C"/>
    <w:rsid w:val="0033436E"/>
    <w:rsid w:val="00334D37"/>
    <w:rsid w:val="00334F4C"/>
    <w:rsid w:val="00335616"/>
    <w:rsid w:val="0033574D"/>
    <w:rsid w:val="003359D0"/>
    <w:rsid w:val="00335AF6"/>
    <w:rsid w:val="00335C80"/>
    <w:rsid w:val="00335D9C"/>
    <w:rsid w:val="00335E58"/>
    <w:rsid w:val="00335EC0"/>
    <w:rsid w:val="00335EFB"/>
    <w:rsid w:val="00335FD9"/>
    <w:rsid w:val="003360FE"/>
    <w:rsid w:val="003361D6"/>
    <w:rsid w:val="003362EA"/>
    <w:rsid w:val="003363FC"/>
    <w:rsid w:val="003364B0"/>
    <w:rsid w:val="0033677E"/>
    <w:rsid w:val="00336A20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37D7B"/>
    <w:rsid w:val="0034028C"/>
    <w:rsid w:val="003404A5"/>
    <w:rsid w:val="00340727"/>
    <w:rsid w:val="0034095B"/>
    <w:rsid w:val="00340A9E"/>
    <w:rsid w:val="00340B55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EF3"/>
    <w:rsid w:val="00343224"/>
    <w:rsid w:val="0034348B"/>
    <w:rsid w:val="003438F2"/>
    <w:rsid w:val="003439ED"/>
    <w:rsid w:val="00343A29"/>
    <w:rsid w:val="00343D33"/>
    <w:rsid w:val="00343E2F"/>
    <w:rsid w:val="00343F46"/>
    <w:rsid w:val="0034405E"/>
    <w:rsid w:val="003440BA"/>
    <w:rsid w:val="003441E6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5F71"/>
    <w:rsid w:val="0034602B"/>
    <w:rsid w:val="003460ED"/>
    <w:rsid w:val="003461B2"/>
    <w:rsid w:val="0034626B"/>
    <w:rsid w:val="003465D9"/>
    <w:rsid w:val="00346744"/>
    <w:rsid w:val="00346C9B"/>
    <w:rsid w:val="00346CFA"/>
    <w:rsid w:val="00346D37"/>
    <w:rsid w:val="00346E4A"/>
    <w:rsid w:val="00347253"/>
    <w:rsid w:val="00347B40"/>
    <w:rsid w:val="00347B5D"/>
    <w:rsid w:val="00347C6B"/>
    <w:rsid w:val="00347CC8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AFE"/>
    <w:rsid w:val="00351B3E"/>
    <w:rsid w:val="00351BC6"/>
    <w:rsid w:val="00351D96"/>
    <w:rsid w:val="00351EB5"/>
    <w:rsid w:val="00352383"/>
    <w:rsid w:val="00352582"/>
    <w:rsid w:val="0035279A"/>
    <w:rsid w:val="003528B5"/>
    <w:rsid w:val="003529EF"/>
    <w:rsid w:val="00352B52"/>
    <w:rsid w:val="00352C2E"/>
    <w:rsid w:val="00352C3E"/>
    <w:rsid w:val="00352DB0"/>
    <w:rsid w:val="00352FEE"/>
    <w:rsid w:val="00353048"/>
    <w:rsid w:val="00353367"/>
    <w:rsid w:val="0035347A"/>
    <w:rsid w:val="0035365E"/>
    <w:rsid w:val="0035372B"/>
    <w:rsid w:val="00353883"/>
    <w:rsid w:val="003538B2"/>
    <w:rsid w:val="003538E6"/>
    <w:rsid w:val="003538E9"/>
    <w:rsid w:val="003543CC"/>
    <w:rsid w:val="00354785"/>
    <w:rsid w:val="003549D1"/>
    <w:rsid w:val="00354B65"/>
    <w:rsid w:val="00354E8A"/>
    <w:rsid w:val="0035509F"/>
    <w:rsid w:val="00355836"/>
    <w:rsid w:val="00355B01"/>
    <w:rsid w:val="00355BC7"/>
    <w:rsid w:val="00355C92"/>
    <w:rsid w:val="00355D78"/>
    <w:rsid w:val="00355EDA"/>
    <w:rsid w:val="00355FDC"/>
    <w:rsid w:val="00356054"/>
    <w:rsid w:val="003561A8"/>
    <w:rsid w:val="0035624D"/>
    <w:rsid w:val="003566F1"/>
    <w:rsid w:val="00356769"/>
    <w:rsid w:val="003567BD"/>
    <w:rsid w:val="003567C2"/>
    <w:rsid w:val="003568D5"/>
    <w:rsid w:val="003568D8"/>
    <w:rsid w:val="00356AC4"/>
    <w:rsid w:val="00356ACB"/>
    <w:rsid w:val="00356B83"/>
    <w:rsid w:val="00356CE6"/>
    <w:rsid w:val="00357131"/>
    <w:rsid w:val="003573E8"/>
    <w:rsid w:val="00357871"/>
    <w:rsid w:val="003578A4"/>
    <w:rsid w:val="00357DCC"/>
    <w:rsid w:val="003600E6"/>
    <w:rsid w:val="003604CA"/>
    <w:rsid w:val="00360649"/>
    <w:rsid w:val="003606BE"/>
    <w:rsid w:val="00360E25"/>
    <w:rsid w:val="00360F55"/>
    <w:rsid w:val="00360F95"/>
    <w:rsid w:val="003610A8"/>
    <w:rsid w:val="003611D5"/>
    <w:rsid w:val="00361594"/>
    <w:rsid w:val="0036167E"/>
    <w:rsid w:val="00361AFA"/>
    <w:rsid w:val="00361C59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D26"/>
    <w:rsid w:val="00363E73"/>
    <w:rsid w:val="00364013"/>
    <w:rsid w:val="003641B9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09"/>
    <w:rsid w:val="0036528B"/>
    <w:rsid w:val="0036543D"/>
    <w:rsid w:val="0036569E"/>
    <w:rsid w:val="00365760"/>
    <w:rsid w:val="0036592B"/>
    <w:rsid w:val="00365A5D"/>
    <w:rsid w:val="00365DA5"/>
    <w:rsid w:val="00365DBE"/>
    <w:rsid w:val="0036608D"/>
    <w:rsid w:val="003669CC"/>
    <w:rsid w:val="00367304"/>
    <w:rsid w:val="003675B8"/>
    <w:rsid w:val="0036772A"/>
    <w:rsid w:val="003677D6"/>
    <w:rsid w:val="00367A80"/>
    <w:rsid w:val="00367BA7"/>
    <w:rsid w:val="00367E11"/>
    <w:rsid w:val="00367E66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BF3"/>
    <w:rsid w:val="00372F03"/>
    <w:rsid w:val="00372F2F"/>
    <w:rsid w:val="00372F9A"/>
    <w:rsid w:val="00372FF3"/>
    <w:rsid w:val="00373029"/>
    <w:rsid w:val="00373154"/>
    <w:rsid w:val="003731FE"/>
    <w:rsid w:val="0037330C"/>
    <w:rsid w:val="003735F6"/>
    <w:rsid w:val="003738D1"/>
    <w:rsid w:val="0037397C"/>
    <w:rsid w:val="003739CB"/>
    <w:rsid w:val="00373A9C"/>
    <w:rsid w:val="00373AC6"/>
    <w:rsid w:val="00373D22"/>
    <w:rsid w:val="00373EFB"/>
    <w:rsid w:val="003747BF"/>
    <w:rsid w:val="00374A2D"/>
    <w:rsid w:val="00374F3E"/>
    <w:rsid w:val="00375010"/>
    <w:rsid w:val="00375032"/>
    <w:rsid w:val="00375236"/>
    <w:rsid w:val="0037540A"/>
    <w:rsid w:val="0037582E"/>
    <w:rsid w:val="00375B57"/>
    <w:rsid w:val="00375CBF"/>
    <w:rsid w:val="00375DC7"/>
    <w:rsid w:val="00375ED8"/>
    <w:rsid w:val="00376A4C"/>
    <w:rsid w:val="00376B9A"/>
    <w:rsid w:val="0037711F"/>
    <w:rsid w:val="003771A5"/>
    <w:rsid w:val="003777BB"/>
    <w:rsid w:val="00377959"/>
    <w:rsid w:val="00377CDF"/>
    <w:rsid w:val="00380238"/>
    <w:rsid w:val="00380259"/>
    <w:rsid w:val="00380547"/>
    <w:rsid w:val="003811CA"/>
    <w:rsid w:val="00381236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2FC5"/>
    <w:rsid w:val="0038342A"/>
    <w:rsid w:val="003835FA"/>
    <w:rsid w:val="0038382C"/>
    <w:rsid w:val="00383A0F"/>
    <w:rsid w:val="0038411D"/>
    <w:rsid w:val="00384157"/>
    <w:rsid w:val="003844A2"/>
    <w:rsid w:val="00384622"/>
    <w:rsid w:val="00384688"/>
    <w:rsid w:val="003846F3"/>
    <w:rsid w:val="00384931"/>
    <w:rsid w:val="00384A63"/>
    <w:rsid w:val="00384B1F"/>
    <w:rsid w:val="00384CFE"/>
    <w:rsid w:val="00384EC7"/>
    <w:rsid w:val="00384F9D"/>
    <w:rsid w:val="003853D4"/>
    <w:rsid w:val="00385553"/>
    <w:rsid w:val="003859BE"/>
    <w:rsid w:val="00385C09"/>
    <w:rsid w:val="00385C97"/>
    <w:rsid w:val="00385D80"/>
    <w:rsid w:val="00385E14"/>
    <w:rsid w:val="0038619E"/>
    <w:rsid w:val="003861FC"/>
    <w:rsid w:val="00386303"/>
    <w:rsid w:val="0038630C"/>
    <w:rsid w:val="00386422"/>
    <w:rsid w:val="003864CE"/>
    <w:rsid w:val="0038665C"/>
    <w:rsid w:val="0038678E"/>
    <w:rsid w:val="00386944"/>
    <w:rsid w:val="00386C50"/>
    <w:rsid w:val="00386D1C"/>
    <w:rsid w:val="00386E94"/>
    <w:rsid w:val="003870EF"/>
    <w:rsid w:val="0038721F"/>
    <w:rsid w:val="0038759A"/>
    <w:rsid w:val="003876BF"/>
    <w:rsid w:val="0038772F"/>
    <w:rsid w:val="003877CD"/>
    <w:rsid w:val="00387B04"/>
    <w:rsid w:val="00387B46"/>
    <w:rsid w:val="00387C9D"/>
    <w:rsid w:val="00390335"/>
    <w:rsid w:val="003903B6"/>
    <w:rsid w:val="003903C6"/>
    <w:rsid w:val="0039072E"/>
    <w:rsid w:val="00390B21"/>
    <w:rsid w:val="00390C9F"/>
    <w:rsid w:val="0039113C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BF0"/>
    <w:rsid w:val="00393333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C8"/>
    <w:rsid w:val="003940C5"/>
    <w:rsid w:val="003941D7"/>
    <w:rsid w:val="003942A7"/>
    <w:rsid w:val="003943FE"/>
    <w:rsid w:val="0039469D"/>
    <w:rsid w:val="0039477E"/>
    <w:rsid w:val="0039482B"/>
    <w:rsid w:val="00394972"/>
    <w:rsid w:val="00394AEF"/>
    <w:rsid w:val="00394CF3"/>
    <w:rsid w:val="00394DB9"/>
    <w:rsid w:val="00394EA8"/>
    <w:rsid w:val="00394F36"/>
    <w:rsid w:val="0039511F"/>
    <w:rsid w:val="0039518C"/>
    <w:rsid w:val="0039529D"/>
    <w:rsid w:val="00395308"/>
    <w:rsid w:val="003955C9"/>
    <w:rsid w:val="003957D6"/>
    <w:rsid w:val="00395898"/>
    <w:rsid w:val="003959CC"/>
    <w:rsid w:val="003959FF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73"/>
    <w:rsid w:val="003971D3"/>
    <w:rsid w:val="00397362"/>
    <w:rsid w:val="003976CA"/>
    <w:rsid w:val="0039790C"/>
    <w:rsid w:val="00397945"/>
    <w:rsid w:val="00397A79"/>
    <w:rsid w:val="00397FC7"/>
    <w:rsid w:val="003A0059"/>
    <w:rsid w:val="003A0692"/>
    <w:rsid w:val="003A09A3"/>
    <w:rsid w:val="003A0B7F"/>
    <w:rsid w:val="003A0C47"/>
    <w:rsid w:val="003A0E29"/>
    <w:rsid w:val="003A1172"/>
    <w:rsid w:val="003A1259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DF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29"/>
    <w:rsid w:val="003A5898"/>
    <w:rsid w:val="003A5A16"/>
    <w:rsid w:val="003A5AF4"/>
    <w:rsid w:val="003A5E60"/>
    <w:rsid w:val="003A62F4"/>
    <w:rsid w:val="003A648B"/>
    <w:rsid w:val="003A64D1"/>
    <w:rsid w:val="003A64DF"/>
    <w:rsid w:val="003A677B"/>
    <w:rsid w:val="003A6859"/>
    <w:rsid w:val="003A68F2"/>
    <w:rsid w:val="003A6D55"/>
    <w:rsid w:val="003A70AB"/>
    <w:rsid w:val="003A72FE"/>
    <w:rsid w:val="003A7426"/>
    <w:rsid w:val="003A75C3"/>
    <w:rsid w:val="003A75D8"/>
    <w:rsid w:val="003A787B"/>
    <w:rsid w:val="003A7EBD"/>
    <w:rsid w:val="003B0120"/>
    <w:rsid w:val="003B01A9"/>
    <w:rsid w:val="003B04F1"/>
    <w:rsid w:val="003B0679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20"/>
    <w:rsid w:val="003B2AB0"/>
    <w:rsid w:val="003B2EAE"/>
    <w:rsid w:val="003B2F65"/>
    <w:rsid w:val="003B2F88"/>
    <w:rsid w:val="003B314D"/>
    <w:rsid w:val="003B3376"/>
    <w:rsid w:val="003B393F"/>
    <w:rsid w:val="003B3977"/>
    <w:rsid w:val="003B3FB8"/>
    <w:rsid w:val="003B3FC4"/>
    <w:rsid w:val="003B42AA"/>
    <w:rsid w:val="003B42CE"/>
    <w:rsid w:val="003B447F"/>
    <w:rsid w:val="003B4B5A"/>
    <w:rsid w:val="003B4CA1"/>
    <w:rsid w:val="003B5392"/>
    <w:rsid w:val="003B5415"/>
    <w:rsid w:val="003B5A83"/>
    <w:rsid w:val="003B5E84"/>
    <w:rsid w:val="003B5F5D"/>
    <w:rsid w:val="003B5FDE"/>
    <w:rsid w:val="003B603B"/>
    <w:rsid w:val="003B617E"/>
    <w:rsid w:val="003B62CD"/>
    <w:rsid w:val="003B6332"/>
    <w:rsid w:val="003B636E"/>
    <w:rsid w:val="003B6479"/>
    <w:rsid w:val="003B6572"/>
    <w:rsid w:val="003B6625"/>
    <w:rsid w:val="003B693C"/>
    <w:rsid w:val="003B6B08"/>
    <w:rsid w:val="003B6CEE"/>
    <w:rsid w:val="003B6D43"/>
    <w:rsid w:val="003B6D8C"/>
    <w:rsid w:val="003B6E69"/>
    <w:rsid w:val="003B701D"/>
    <w:rsid w:val="003B71FC"/>
    <w:rsid w:val="003B76AB"/>
    <w:rsid w:val="003B788D"/>
    <w:rsid w:val="003B7952"/>
    <w:rsid w:val="003B796A"/>
    <w:rsid w:val="003B79A8"/>
    <w:rsid w:val="003C03BE"/>
    <w:rsid w:val="003C0B28"/>
    <w:rsid w:val="003C0C68"/>
    <w:rsid w:val="003C0D40"/>
    <w:rsid w:val="003C0E9B"/>
    <w:rsid w:val="003C0FE1"/>
    <w:rsid w:val="003C1041"/>
    <w:rsid w:val="003C11C2"/>
    <w:rsid w:val="003C1337"/>
    <w:rsid w:val="003C1854"/>
    <w:rsid w:val="003C1865"/>
    <w:rsid w:val="003C1A6D"/>
    <w:rsid w:val="003C1B09"/>
    <w:rsid w:val="003C1C76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83"/>
    <w:rsid w:val="003C3267"/>
    <w:rsid w:val="003C37A4"/>
    <w:rsid w:val="003C39CD"/>
    <w:rsid w:val="003C3D71"/>
    <w:rsid w:val="003C3F11"/>
    <w:rsid w:val="003C44B9"/>
    <w:rsid w:val="003C4904"/>
    <w:rsid w:val="003C494A"/>
    <w:rsid w:val="003C4AF7"/>
    <w:rsid w:val="003C5004"/>
    <w:rsid w:val="003C5159"/>
    <w:rsid w:val="003C5197"/>
    <w:rsid w:val="003C524F"/>
    <w:rsid w:val="003C5336"/>
    <w:rsid w:val="003C559D"/>
    <w:rsid w:val="003C570C"/>
    <w:rsid w:val="003C5AA0"/>
    <w:rsid w:val="003C5B51"/>
    <w:rsid w:val="003C6137"/>
    <w:rsid w:val="003C689A"/>
    <w:rsid w:val="003C69E7"/>
    <w:rsid w:val="003C6A23"/>
    <w:rsid w:val="003C6AE5"/>
    <w:rsid w:val="003C6B1B"/>
    <w:rsid w:val="003C6CF0"/>
    <w:rsid w:val="003C6FDD"/>
    <w:rsid w:val="003C7040"/>
    <w:rsid w:val="003C7566"/>
    <w:rsid w:val="003C75F6"/>
    <w:rsid w:val="003C7ED7"/>
    <w:rsid w:val="003D043B"/>
    <w:rsid w:val="003D058B"/>
    <w:rsid w:val="003D0A0C"/>
    <w:rsid w:val="003D0A9A"/>
    <w:rsid w:val="003D0B4B"/>
    <w:rsid w:val="003D0CB6"/>
    <w:rsid w:val="003D0DAF"/>
    <w:rsid w:val="003D1082"/>
    <w:rsid w:val="003D1089"/>
    <w:rsid w:val="003D1174"/>
    <w:rsid w:val="003D117B"/>
    <w:rsid w:val="003D1221"/>
    <w:rsid w:val="003D1489"/>
    <w:rsid w:val="003D14E4"/>
    <w:rsid w:val="003D19EF"/>
    <w:rsid w:val="003D1AD9"/>
    <w:rsid w:val="003D1E13"/>
    <w:rsid w:val="003D1F68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672"/>
    <w:rsid w:val="003D3B4F"/>
    <w:rsid w:val="003D4140"/>
    <w:rsid w:val="003D4258"/>
    <w:rsid w:val="003D45F8"/>
    <w:rsid w:val="003D485D"/>
    <w:rsid w:val="003D4867"/>
    <w:rsid w:val="003D49F0"/>
    <w:rsid w:val="003D4B6D"/>
    <w:rsid w:val="003D4C54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850"/>
    <w:rsid w:val="003D79FE"/>
    <w:rsid w:val="003D7B32"/>
    <w:rsid w:val="003E05A1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51"/>
    <w:rsid w:val="003E293D"/>
    <w:rsid w:val="003E295F"/>
    <w:rsid w:val="003E2C2E"/>
    <w:rsid w:val="003E2C99"/>
    <w:rsid w:val="003E2CD9"/>
    <w:rsid w:val="003E2DB8"/>
    <w:rsid w:val="003E2DE5"/>
    <w:rsid w:val="003E2E7C"/>
    <w:rsid w:val="003E305F"/>
    <w:rsid w:val="003E31BB"/>
    <w:rsid w:val="003E3322"/>
    <w:rsid w:val="003E334A"/>
    <w:rsid w:val="003E38FE"/>
    <w:rsid w:val="003E3B09"/>
    <w:rsid w:val="003E3B43"/>
    <w:rsid w:val="003E41CD"/>
    <w:rsid w:val="003E41E1"/>
    <w:rsid w:val="003E4275"/>
    <w:rsid w:val="003E43AC"/>
    <w:rsid w:val="003E45BE"/>
    <w:rsid w:val="003E466A"/>
    <w:rsid w:val="003E4BA1"/>
    <w:rsid w:val="003E4CF4"/>
    <w:rsid w:val="003E534C"/>
    <w:rsid w:val="003E5360"/>
    <w:rsid w:val="003E53D1"/>
    <w:rsid w:val="003E5893"/>
    <w:rsid w:val="003E5948"/>
    <w:rsid w:val="003E5A23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9BA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EDE"/>
    <w:rsid w:val="003F1F02"/>
    <w:rsid w:val="003F2268"/>
    <w:rsid w:val="003F22CF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C3"/>
    <w:rsid w:val="003F3F98"/>
    <w:rsid w:val="003F3FD8"/>
    <w:rsid w:val="003F43E2"/>
    <w:rsid w:val="003F4466"/>
    <w:rsid w:val="003F49CE"/>
    <w:rsid w:val="003F4A80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988"/>
    <w:rsid w:val="003F69DB"/>
    <w:rsid w:val="003F6C8E"/>
    <w:rsid w:val="003F6C92"/>
    <w:rsid w:val="003F6ED2"/>
    <w:rsid w:val="003F703E"/>
    <w:rsid w:val="003F7072"/>
    <w:rsid w:val="003F7087"/>
    <w:rsid w:val="003F77B4"/>
    <w:rsid w:val="003F77DC"/>
    <w:rsid w:val="003F7C3A"/>
    <w:rsid w:val="003F7D5D"/>
    <w:rsid w:val="003F7E7B"/>
    <w:rsid w:val="0040002E"/>
    <w:rsid w:val="00400078"/>
    <w:rsid w:val="004000A9"/>
    <w:rsid w:val="004000AA"/>
    <w:rsid w:val="00400563"/>
    <w:rsid w:val="00400564"/>
    <w:rsid w:val="004005E9"/>
    <w:rsid w:val="00400744"/>
    <w:rsid w:val="00400A6D"/>
    <w:rsid w:val="00400C31"/>
    <w:rsid w:val="00400F63"/>
    <w:rsid w:val="004011A6"/>
    <w:rsid w:val="004012B0"/>
    <w:rsid w:val="0040154C"/>
    <w:rsid w:val="00401691"/>
    <w:rsid w:val="00401BC3"/>
    <w:rsid w:val="00401C35"/>
    <w:rsid w:val="00401D00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BA7"/>
    <w:rsid w:val="00402EDE"/>
    <w:rsid w:val="00402EF4"/>
    <w:rsid w:val="00402FF6"/>
    <w:rsid w:val="00403181"/>
    <w:rsid w:val="0040338E"/>
    <w:rsid w:val="004035CB"/>
    <w:rsid w:val="00403742"/>
    <w:rsid w:val="00403873"/>
    <w:rsid w:val="00403C44"/>
    <w:rsid w:val="004048B4"/>
    <w:rsid w:val="0040499C"/>
    <w:rsid w:val="00404D38"/>
    <w:rsid w:val="00404D63"/>
    <w:rsid w:val="004052E4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75"/>
    <w:rsid w:val="004071E5"/>
    <w:rsid w:val="0040734D"/>
    <w:rsid w:val="004074AB"/>
    <w:rsid w:val="00407813"/>
    <w:rsid w:val="0040785D"/>
    <w:rsid w:val="004079CF"/>
    <w:rsid w:val="00407B38"/>
    <w:rsid w:val="00410159"/>
    <w:rsid w:val="00410366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26F"/>
    <w:rsid w:val="0041133F"/>
    <w:rsid w:val="00411340"/>
    <w:rsid w:val="00411604"/>
    <w:rsid w:val="0041172F"/>
    <w:rsid w:val="004117BA"/>
    <w:rsid w:val="00411A0C"/>
    <w:rsid w:val="00411EC4"/>
    <w:rsid w:val="00411EC9"/>
    <w:rsid w:val="00411F01"/>
    <w:rsid w:val="00411F66"/>
    <w:rsid w:val="00412443"/>
    <w:rsid w:val="00412665"/>
    <w:rsid w:val="0041274F"/>
    <w:rsid w:val="00412766"/>
    <w:rsid w:val="0041277A"/>
    <w:rsid w:val="004127D1"/>
    <w:rsid w:val="00412A5D"/>
    <w:rsid w:val="00412D11"/>
    <w:rsid w:val="00413096"/>
    <w:rsid w:val="004132A0"/>
    <w:rsid w:val="0041344F"/>
    <w:rsid w:val="004136A4"/>
    <w:rsid w:val="004137A7"/>
    <w:rsid w:val="004138AE"/>
    <w:rsid w:val="00413BD5"/>
    <w:rsid w:val="00413CC0"/>
    <w:rsid w:val="00413DAD"/>
    <w:rsid w:val="00413E9E"/>
    <w:rsid w:val="00413EC0"/>
    <w:rsid w:val="00413FBC"/>
    <w:rsid w:val="004143CA"/>
    <w:rsid w:val="004143FC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9DC"/>
    <w:rsid w:val="00415DAE"/>
    <w:rsid w:val="004161C9"/>
    <w:rsid w:val="00416516"/>
    <w:rsid w:val="00416620"/>
    <w:rsid w:val="00416626"/>
    <w:rsid w:val="00416728"/>
    <w:rsid w:val="004169A2"/>
    <w:rsid w:val="00416FAF"/>
    <w:rsid w:val="00416FCA"/>
    <w:rsid w:val="00417962"/>
    <w:rsid w:val="00417A2C"/>
    <w:rsid w:val="00417CF7"/>
    <w:rsid w:val="00417E47"/>
    <w:rsid w:val="00417FBC"/>
    <w:rsid w:val="00420100"/>
    <w:rsid w:val="00420684"/>
    <w:rsid w:val="004206DE"/>
    <w:rsid w:val="00420831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E36"/>
    <w:rsid w:val="00421F83"/>
    <w:rsid w:val="00422096"/>
    <w:rsid w:val="004222B0"/>
    <w:rsid w:val="004223DF"/>
    <w:rsid w:val="0042266D"/>
    <w:rsid w:val="004229B7"/>
    <w:rsid w:val="00422A68"/>
    <w:rsid w:val="00422BCA"/>
    <w:rsid w:val="00422C3D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10"/>
    <w:rsid w:val="00424596"/>
    <w:rsid w:val="004245B4"/>
    <w:rsid w:val="00424AB6"/>
    <w:rsid w:val="00424B70"/>
    <w:rsid w:val="004251BC"/>
    <w:rsid w:val="004251EA"/>
    <w:rsid w:val="00425592"/>
    <w:rsid w:val="004256ED"/>
    <w:rsid w:val="004258BC"/>
    <w:rsid w:val="00425B2F"/>
    <w:rsid w:val="00425BCC"/>
    <w:rsid w:val="00425BDB"/>
    <w:rsid w:val="00425BF2"/>
    <w:rsid w:val="00425DD1"/>
    <w:rsid w:val="00425E4D"/>
    <w:rsid w:val="00426192"/>
    <w:rsid w:val="00426568"/>
    <w:rsid w:val="004265BC"/>
    <w:rsid w:val="004268C6"/>
    <w:rsid w:val="00426A11"/>
    <w:rsid w:val="00426BEB"/>
    <w:rsid w:val="00426D6C"/>
    <w:rsid w:val="00426FB6"/>
    <w:rsid w:val="00426FD0"/>
    <w:rsid w:val="0042745D"/>
    <w:rsid w:val="0042756D"/>
    <w:rsid w:val="00427583"/>
    <w:rsid w:val="004275EE"/>
    <w:rsid w:val="0042785B"/>
    <w:rsid w:val="00427A4F"/>
    <w:rsid w:val="00427ABA"/>
    <w:rsid w:val="00427AEF"/>
    <w:rsid w:val="00427B1A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98"/>
    <w:rsid w:val="0043119B"/>
    <w:rsid w:val="0043127A"/>
    <w:rsid w:val="00431CAB"/>
    <w:rsid w:val="00431D36"/>
    <w:rsid w:val="00431EB3"/>
    <w:rsid w:val="004320CE"/>
    <w:rsid w:val="004328F9"/>
    <w:rsid w:val="004329AE"/>
    <w:rsid w:val="00432E74"/>
    <w:rsid w:val="00433186"/>
    <w:rsid w:val="00433407"/>
    <w:rsid w:val="0043342A"/>
    <w:rsid w:val="0043352C"/>
    <w:rsid w:val="00433807"/>
    <w:rsid w:val="00433C2F"/>
    <w:rsid w:val="00433CAD"/>
    <w:rsid w:val="00433E00"/>
    <w:rsid w:val="00433E31"/>
    <w:rsid w:val="0043476A"/>
    <w:rsid w:val="004348BC"/>
    <w:rsid w:val="004348BF"/>
    <w:rsid w:val="00434A0D"/>
    <w:rsid w:val="00435105"/>
    <w:rsid w:val="004356F5"/>
    <w:rsid w:val="00435737"/>
    <w:rsid w:val="004358A9"/>
    <w:rsid w:val="00435A32"/>
    <w:rsid w:val="00435BF4"/>
    <w:rsid w:val="00435CC7"/>
    <w:rsid w:val="00435FBE"/>
    <w:rsid w:val="00436226"/>
    <w:rsid w:val="004364F1"/>
    <w:rsid w:val="004367C5"/>
    <w:rsid w:val="00436990"/>
    <w:rsid w:val="004369B0"/>
    <w:rsid w:val="00436A8C"/>
    <w:rsid w:val="00436C95"/>
    <w:rsid w:val="00436D5C"/>
    <w:rsid w:val="004375DE"/>
    <w:rsid w:val="004376F5"/>
    <w:rsid w:val="00437B2F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8C0"/>
    <w:rsid w:val="00440A4A"/>
    <w:rsid w:val="00440A99"/>
    <w:rsid w:val="00440BBA"/>
    <w:rsid w:val="004410C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34D"/>
    <w:rsid w:val="00442400"/>
    <w:rsid w:val="0044265D"/>
    <w:rsid w:val="00442BB4"/>
    <w:rsid w:val="00442C2B"/>
    <w:rsid w:val="00442EB9"/>
    <w:rsid w:val="004431C4"/>
    <w:rsid w:val="00443782"/>
    <w:rsid w:val="004439E2"/>
    <w:rsid w:val="00444035"/>
    <w:rsid w:val="0044435E"/>
    <w:rsid w:val="00444530"/>
    <w:rsid w:val="004446EA"/>
    <w:rsid w:val="00444904"/>
    <w:rsid w:val="00444B9F"/>
    <w:rsid w:val="00444D3F"/>
    <w:rsid w:val="00444D80"/>
    <w:rsid w:val="00444DB4"/>
    <w:rsid w:val="00444F2C"/>
    <w:rsid w:val="00444F56"/>
    <w:rsid w:val="004451E1"/>
    <w:rsid w:val="0044522E"/>
    <w:rsid w:val="004455B1"/>
    <w:rsid w:val="0044588F"/>
    <w:rsid w:val="00445C1E"/>
    <w:rsid w:val="00445E2C"/>
    <w:rsid w:val="00445EAE"/>
    <w:rsid w:val="00446016"/>
    <w:rsid w:val="004460F2"/>
    <w:rsid w:val="004463B0"/>
    <w:rsid w:val="00446814"/>
    <w:rsid w:val="00446870"/>
    <w:rsid w:val="004468BE"/>
    <w:rsid w:val="00446900"/>
    <w:rsid w:val="00446B9A"/>
    <w:rsid w:val="00446C66"/>
    <w:rsid w:val="00446D69"/>
    <w:rsid w:val="00446DD7"/>
    <w:rsid w:val="00446E4C"/>
    <w:rsid w:val="00446EB9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032"/>
    <w:rsid w:val="00450114"/>
    <w:rsid w:val="00450175"/>
    <w:rsid w:val="0045034B"/>
    <w:rsid w:val="00450374"/>
    <w:rsid w:val="004507BE"/>
    <w:rsid w:val="00450AFA"/>
    <w:rsid w:val="00450B39"/>
    <w:rsid w:val="00450BE0"/>
    <w:rsid w:val="00450EE7"/>
    <w:rsid w:val="00450F2B"/>
    <w:rsid w:val="00450F6C"/>
    <w:rsid w:val="00451176"/>
    <w:rsid w:val="0045119C"/>
    <w:rsid w:val="00451676"/>
    <w:rsid w:val="004517C8"/>
    <w:rsid w:val="00451922"/>
    <w:rsid w:val="00451AB8"/>
    <w:rsid w:val="00451B71"/>
    <w:rsid w:val="00451BBA"/>
    <w:rsid w:val="00451D04"/>
    <w:rsid w:val="00451F7E"/>
    <w:rsid w:val="00452061"/>
    <w:rsid w:val="004520D5"/>
    <w:rsid w:val="00452261"/>
    <w:rsid w:val="004522B2"/>
    <w:rsid w:val="0045235D"/>
    <w:rsid w:val="004523B4"/>
    <w:rsid w:val="00452567"/>
    <w:rsid w:val="0045261A"/>
    <w:rsid w:val="00452681"/>
    <w:rsid w:val="00452A40"/>
    <w:rsid w:val="00452AD3"/>
    <w:rsid w:val="00452C1C"/>
    <w:rsid w:val="00452E8B"/>
    <w:rsid w:val="0045331B"/>
    <w:rsid w:val="004535DB"/>
    <w:rsid w:val="00453744"/>
    <w:rsid w:val="004538A9"/>
    <w:rsid w:val="0045390E"/>
    <w:rsid w:val="00453933"/>
    <w:rsid w:val="00453AFE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1F"/>
    <w:rsid w:val="0045526C"/>
    <w:rsid w:val="0045545C"/>
    <w:rsid w:val="0045556B"/>
    <w:rsid w:val="00455591"/>
    <w:rsid w:val="00455793"/>
    <w:rsid w:val="004558B4"/>
    <w:rsid w:val="00455A7D"/>
    <w:rsid w:val="00455B4C"/>
    <w:rsid w:val="00455E86"/>
    <w:rsid w:val="00455EFF"/>
    <w:rsid w:val="00455FCD"/>
    <w:rsid w:val="004566B2"/>
    <w:rsid w:val="00456C42"/>
    <w:rsid w:val="00456C65"/>
    <w:rsid w:val="00456D0A"/>
    <w:rsid w:val="00456E53"/>
    <w:rsid w:val="00456EAE"/>
    <w:rsid w:val="00456F61"/>
    <w:rsid w:val="00456F6C"/>
    <w:rsid w:val="00456FD6"/>
    <w:rsid w:val="00457080"/>
    <w:rsid w:val="0045714E"/>
    <w:rsid w:val="00457384"/>
    <w:rsid w:val="004575C1"/>
    <w:rsid w:val="00457700"/>
    <w:rsid w:val="00457A4F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EF5"/>
    <w:rsid w:val="00461F89"/>
    <w:rsid w:val="00462013"/>
    <w:rsid w:val="0046218F"/>
    <w:rsid w:val="0046236C"/>
    <w:rsid w:val="00462570"/>
    <w:rsid w:val="00462632"/>
    <w:rsid w:val="00462647"/>
    <w:rsid w:val="00462662"/>
    <w:rsid w:val="00462778"/>
    <w:rsid w:val="00462912"/>
    <w:rsid w:val="004629B4"/>
    <w:rsid w:val="00462BAA"/>
    <w:rsid w:val="00462D60"/>
    <w:rsid w:val="004630AB"/>
    <w:rsid w:val="00463164"/>
    <w:rsid w:val="0046319D"/>
    <w:rsid w:val="004633AA"/>
    <w:rsid w:val="004637C7"/>
    <w:rsid w:val="00463881"/>
    <w:rsid w:val="004639EC"/>
    <w:rsid w:val="00463A16"/>
    <w:rsid w:val="00463AF1"/>
    <w:rsid w:val="00464176"/>
    <w:rsid w:val="00464607"/>
    <w:rsid w:val="00464614"/>
    <w:rsid w:val="004646C3"/>
    <w:rsid w:val="004646D4"/>
    <w:rsid w:val="00464749"/>
    <w:rsid w:val="00464ACE"/>
    <w:rsid w:val="00464BB1"/>
    <w:rsid w:val="00464C7A"/>
    <w:rsid w:val="00464D9C"/>
    <w:rsid w:val="004653F9"/>
    <w:rsid w:val="004654EA"/>
    <w:rsid w:val="00465AAD"/>
    <w:rsid w:val="00465DAC"/>
    <w:rsid w:val="00465E8A"/>
    <w:rsid w:val="00466531"/>
    <w:rsid w:val="00466693"/>
    <w:rsid w:val="004669EA"/>
    <w:rsid w:val="00466C97"/>
    <w:rsid w:val="00466D2A"/>
    <w:rsid w:val="00466ED0"/>
    <w:rsid w:val="00466F06"/>
    <w:rsid w:val="00466F46"/>
    <w:rsid w:val="0046728A"/>
    <w:rsid w:val="0046728B"/>
    <w:rsid w:val="00467310"/>
    <w:rsid w:val="0046736F"/>
    <w:rsid w:val="00467560"/>
    <w:rsid w:val="004678D6"/>
    <w:rsid w:val="004679C6"/>
    <w:rsid w:val="00467B4C"/>
    <w:rsid w:val="00467DEC"/>
    <w:rsid w:val="00467E75"/>
    <w:rsid w:val="00467EDA"/>
    <w:rsid w:val="00467F54"/>
    <w:rsid w:val="004701D3"/>
    <w:rsid w:val="00470349"/>
    <w:rsid w:val="004705ED"/>
    <w:rsid w:val="0047083E"/>
    <w:rsid w:val="00470954"/>
    <w:rsid w:val="004709B8"/>
    <w:rsid w:val="00470F4D"/>
    <w:rsid w:val="00471059"/>
    <w:rsid w:val="00471182"/>
    <w:rsid w:val="00471413"/>
    <w:rsid w:val="00471828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D22"/>
    <w:rsid w:val="00472FEA"/>
    <w:rsid w:val="00473244"/>
    <w:rsid w:val="004739CA"/>
    <w:rsid w:val="00473AE0"/>
    <w:rsid w:val="00473AFD"/>
    <w:rsid w:val="00473B1A"/>
    <w:rsid w:val="00473B69"/>
    <w:rsid w:val="00473D4B"/>
    <w:rsid w:val="00473F14"/>
    <w:rsid w:val="00473F89"/>
    <w:rsid w:val="00474346"/>
    <w:rsid w:val="004744ED"/>
    <w:rsid w:val="00474526"/>
    <w:rsid w:val="00474715"/>
    <w:rsid w:val="00474716"/>
    <w:rsid w:val="00474889"/>
    <w:rsid w:val="004748BE"/>
    <w:rsid w:val="00474956"/>
    <w:rsid w:val="004749DA"/>
    <w:rsid w:val="00474A8E"/>
    <w:rsid w:val="00474B45"/>
    <w:rsid w:val="00474D3B"/>
    <w:rsid w:val="00474D87"/>
    <w:rsid w:val="00474F1D"/>
    <w:rsid w:val="004750EA"/>
    <w:rsid w:val="00475349"/>
    <w:rsid w:val="00475719"/>
    <w:rsid w:val="00475735"/>
    <w:rsid w:val="004758C2"/>
    <w:rsid w:val="00475A47"/>
    <w:rsid w:val="00475B73"/>
    <w:rsid w:val="00475CF4"/>
    <w:rsid w:val="00475EAF"/>
    <w:rsid w:val="0047614E"/>
    <w:rsid w:val="004763A7"/>
    <w:rsid w:val="00476919"/>
    <w:rsid w:val="00476958"/>
    <w:rsid w:val="00476A6C"/>
    <w:rsid w:val="00476D02"/>
    <w:rsid w:val="00476DDC"/>
    <w:rsid w:val="00476E13"/>
    <w:rsid w:val="004771D3"/>
    <w:rsid w:val="004772D9"/>
    <w:rsid w:val="0047751B"/>
    <w:rsid w:val="004776D9"/>
    <w:rsid w:val="004779CD"/>
    <w:rsid w:val="004779F4"/>
    <w:rsid w:val="00477A36"/>
    <w:rsid w:val="00477CC6"/>
    <w:rsid w:val="00477FE2"/>
    <w:rsid w:val="0048029E"/>
    <w:rsid w:val="004804B9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8AF"/>
    <w:rsid w:val="00481A7F"/>
    <w:rsid w:val="00481B16"/>
    <w:rsid w:val="00481B1E"/>
    <w:rsid w:val="00481E15"/>
    <w:rsid w:val="00481F19"/>
    <w:rsid w:val="004820F6"/>
    <w:rsid w:val="0048218B"/>
    <w:rsid w:val="004823DD"/>
    <w:rsid w:val="00482411"/>
    <w:rsid w:val="004827E0"/>
    <w:rsid w:val="00482916"/>
    <w:rsid w:val="00482A6B"/>
    <w:rsid w:val="00482AA0"/>
    <w:rsid w:val="00483278"/>
    <w:rsid w:val="0048371F"/>
    <w:rsid w:val="00483752"/>
    <w:rsid w:val="00483767"/>
    <w:rsid w:val="004837A8"/>
    <w:rsid w:val="0048399C"/>
    <w:rsid w:val="00483B26"/>
    <w:rsid w:val="00483C72"/>
    <w:rsid w:val="00483CBD"/>
    <w:rsid w:val="00483F4E"/>
    <w:rsid w:val="00484197"/>
    <w:rsid w:val="004841AF"/>
    <w:rsid w:val="004842A7"/>
    <w:rsid w:val="0048473F"/>
    <w:rsid w:val="0048485E"/>
    <w:rsid w:val="00484B53"/>
    <w:rsid w:val="00484F97"/>
    <w:rsid w:val="0048542A"/>
    <w:rsid w:val="0048542C"/>
    <w:rsid w:val="004856C3"/>
    <w:rsid w:val="00485B7F"/>
    <w:rsid w:val="00485DE7"/>
    <w:rsid w:val="00485F31"/>
    <w:rsid w:val="004863E2"/>
    <w:rsid w:val="004866B4"/>
    <w:rsid w:val="0048670E"/>
    <w:rsid w:val="00486923"/>
    <w:rsid w:val="00486A26"/>
    <w:rsid w:val="00486AA3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F3E"/>
    <w:rsid w:val="004900BE"/>
    <w:rsid w:val="00490496"/>
    <w:rsid w:val="00490991"/>
    <w:rsid w:val="00490C33"/>
    <w:rsid w:val="00490E27"/>
    <w:rsid w:val="00490EC6"/>
    <w:rsid w:val="00490F62"/>
    <w:rsid w:val="00490FCE"/>
    <w:rsid w:val="00491267"/>
    <w:rsid w:val="0049126C"/>
    <w:rsid w:val="00491304"/>
    <w:rsid w:val="004913E5"/>
    <w:rsid w:val="00491430"/>
    <w:rsid w:val="0049148B"/>
    <w:rsid w:val="004914AD"/>
    <w:rsid w:val="004915D5"/>
    <w:rsid w:val="004915F8"/>
    <w:rsid w:val="00491A4A"/>
    <w:rsid w:val="00491ADE"/>
    <w:rsid w:val="00491B49"/>
    <w:rsid w:val="00491CA3"/>
    <w:rsid w:val="00491D73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518"/>
    <w:rsid w:val="00493624"/>
    <w:rsid w:val="004936E7"/>
    <w:rsid w:val="00493FEE"/>
    <w:rsid w:val="0049401C"/>
    <w:rsid w:val="0049413E"/>
    <w:rsid w:val="0049435B"/>
    <w:rsid w:val="00494422"/>
    <w:rsid w:val="0049445A"/>
    <w:rsid w:val="004945DD"/>
    <w:rsid w:val="004945E1"/>
    <w:rsid w:val="00494BF0"/>
    <w:rsid w:val="00494BFE"/>
    <w:rsid w:val="00494C24"/>
    <w:rsid w:val="00494CB1"/>
    <w:rsid w:val="00494F8B"/>
    <w:rsid w:val="00494FF3"/>
    <w:rsid w:val="004952B2"/>
    <w:rsid w:val="00495699"/>
    <w:rsid w:val="0049576F"/>
    <w:rsid w:val="00495976"/>
    <w:rsid w:val="004959D4"/>
    <w:rsid w:val="00495AB0"/>
    <w:rsid w:val="00495FCD"/>
    <w:rsid w:val="00496186"/>
    <w:rsid w:val="00496313"/>
    <w:rsid w:val="00496575"/>
    <w:rsid w:val="00496671"/>
    <w:rsid w:val="0049692E"/>
    <w:rsid w:val="004969CE"/>
    <w:rsid w:val="004970D2"/>
    <w:rsid w:val="0049741A"/>
    <w:rsid w:val="0049744D"/>
    <w:rsid w:val="0049759D"/>
    <w:rsid w:val="0049776D"/>
    <w:rsid w:val="004977BF"/>
    <w:rsid w:val="00497D27"/>
    <w:rsid w:val="00497DA2"/>
    <w:rsid w:val="00497DF3"/>
    <w:rsid w:val="00497E15"/>
    <w:rsid w:val="004A027D"/>
    <w:rsid w:val="004A04A9"/>
    <w:rsid w:val="004A05AE"/>
    <w:rsid w:val="004A061C"/>
    <w:rsid w:val="004A0679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AE"/>
    <w:rsid w:val="004A2037"/>
    <w:rsid w:val="004A2040"/>
    <w:rsid w:val="004A2352"/>
    <w:rsid w:val="004A263C"/>
    <w:rsid w:val="004A2673"/>
    <w:rsid w:val="004A294A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60DB"/>
    <w:rsid w:val="004A62F7"/>
    <w:rsid w:val="004A69DA"/>
    <w:rsid w:val="004A6A45"/>
    <w:rsid w:val="004A6B0F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3FE"/>
    <w:rsid w:val="004B16B0"/>
    <w:rsid w:val="004B190F"/>
    <w:rsid w:val="004B1ABB"/>
    <w:rsid w:val="004B1B27"/>
    <w:rsid w:val="004B1F10"/>
    <w:rsid w:val="004B1FE6"/>
    <w:rsid w:val="004B1FF1"/>
    <w:rsid w:val="004B21CA"/>
    <w:rsid w:val="004B2409"/>
    <w:rsid w:val="004B296B"/>
    <w:rsid w:val="004B2A1D"/>
    <w:rsid w:val="004B2B04"/>
    <w:rsid w:val="004B2B22"/>
    <w:rsid w:val="004B2CE7"/>
    <w:rsid w:val="004B3124"/>
    <w:rsid w:val="004B31D0"/>
    <w:rsid w:val="004B3469"/>
    <w:rsid w:val="004B35E1"/>
    <w:rsid w:val="004B37ED"/>
    <w:rsid w:val="004B3D98"/>
    <w:rsid w:val="004B3FEB"/>
    <w:rsid w:val="004B4069"/>
    <w:rsid w:val="004B4288"/>
    <w:rsid w:val="004B470A"/>
    <w:rsid w:val="004B486F"/>
    <w:rsid w:val="004B4BC2"/>
    <w:rsid w:val="004B4D09"/>
    <w:rsid w:val="004B4E4A"/>
    <w:rsid w:val="004B4F7B"/>
    <w:rsid w:val="004B4FF0"/>
    <w:rsid w:val="004B5112"/>
    <w:rsid w:val="004B51D2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36D"/>
    <w:rsid w:val="004C066C"/>
    <w:rsid w:val="004C0A9B"/>
    <w:rsid w:val="004C0FE2"/>
    <w:rsid w:val="004C10B7"/>
    <w:rsid w:val="004C10BF"/>
    <w:rsid w:val="004C14F1"/>
    <w:rsid w:val="004C163B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A90"/>
    <w:rsid w:val="004C2C86"/>
    <w:rsid w:val="004C2DF9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A19"/>
    <w:rsid w:val="004C3A1C"/>
    <w:rsid w:val="004C3CB6"/>
    <w:rsid w:val="004C3EDC"/>
    <w:rsid w:val="004C40CC"/>
    <w:rsid w:val="004C40E2"/>
    <w:rsid w:val="004C44E4"/>
    <w:rsid w:val="004C4702"/>
    <w:rsid w:val="004C4A99"/>
    <w:rsid w:val="004C4BCA"/>
    <w:rsid w:val="004C4D88"/>
    <w:rsid w:val="004C4DAC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9F7"/>
    <w:rsid w:val="004C6AD7"/>
    <w:rsid w:val="004C6B33"/>
    <w:rsid w:val="004C6CB1"/>
    <w:rsid w:val="004C6D16"/>
    <w:rsid w:val="004C6D93"/>
    <w:rsid w:val="004C713A"/>
    <w:rsid w:val="004C7416"/>
    <w:rsid w:val="004C76CF"/>
    <w:rsid w:val="004C79C1"/>
    <w:rsid w:val="004C7F2E"/>
    <w:rsid w:val="004D0074"/>
    <w:rsid w:val="004D0085"/>
    <w:rsid w:val="004D04FC"/>
    <w:rsid w:val="004D0D4F"/>
    <w:rsid w:val="004D0E11"/>
    <w:rsid w:val="004D0EB9"/>
    <w:rsid w:val="004D0F02"/>
    <w:rsid w:val="004D108F"/>
    <w:rsid w:val="004D10F7"/>
    <w:rsid w:val="004D1110"/>
    <w:rsid w:val="004D14F8"/>
    <w:rsid w:val="004D1593"/>
    <w:rsid w:val="004D1640"/>
    <w:rsid w:val="004D18B9"/>
    <w:rsid w:val="004D1980"/>
    <w:rsid w:val="004D19AA"/>
    <w:rsid w:val="004D19CD"/>
    <w:rsid w:val="004D1A7C"/>
    <w:rsid w:val="004D1B1C"/>
    <w:rsid w:val="004D1D7A"/>
    <w:rsid w:val="004D1DB0"/>
    <w:rsid w:val="004D1EF5"/>
    <w:rsid w:val="004D23F8"/>
    <w:rsid w:val="004D2703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4077"/>
    <w:rsid w:val="004D4207"/>
    <w:rsid w:val="004D4426"/>
    <w:rsid w:val="004D4974"/>
    <w:rsid w:val="004D4B04"/>
    <w:rsid w:val="004D4B1A"/>
    <w:rsid w:val="004D4BFD"/>
    <w:rsid w:val="004D51FE"/>
    <w:rsid w:val="004D52F1"/>
    <w:rsid w:val="004D561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E3F"/>
    <w:rsid w:val="004D7FB9"/>
    <w:rsid w:val="004D7FE6"/>
    <w:rsid w:val="004E0011"/>
    <w:rsid w:val="004E0261"/>
    <w:rsid w:val="004E04F0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71"/>
    <w:rsid w:val="004E33F5"/>
    <w:rsid w:val="004E3753"/>
    <w:rsid w:val="004E3755"/>
    <w:rsid w:val="004E37EF"/>
    <w:rsid w:val="004E3A56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BA5"/>
    <w:rsid w:val="004E6C49"/>
    <w:rsid w:val="004E7086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3B1"/>
    <w:rsid w:val="004F0486"/>
    <w:rsid w:val="004F065E"/>
    <w:rsid w:val="004F0889"/>
    <w:rsid w:val="004F0B10"/>
    <w:rsid w:val="004F0EDE"/>
    <w:rsid w:val="004F0FE2"/>
    <w:rsid w:val="004F1133"/>
    <w:rsid w:val="004F1362"/>
    <w:rsid w:val="004F1529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2ECC"/>
    <w:rsid w:val="004F3085"/>
    <w:rsid w:val="004F3729"/>
    <w:rsid w:val="004F377B"/>
    <w:rsid w:val="004F3810"/>
    <w:rsid w:val="004F3AF2"/>
    <w:rsid w:val="004F3C7A"/>
    <w:rsid w:val="004F4295"/>
    <w:rsid w:val="004F43BA"/>
    <w:rsid w:val="004F45ED"/>
    <w:rsid w:val="004F45F4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7144"/>
    <w:rsid w:val="004F7427"/>
    <w:rsid w:val="004F753A"/>
    <w:rsid w:val="004F7592"/>
    <w:rsid w:val="004F76AD"/>
    <w:rsid w:val="004F7925"/>
    <w:rsid w:val="004F7AC0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7BF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336"/>
    <w:rsid w:val="005044DD"/>
    <w:rsid w:val="005046E6"/>
    <w:rsid w:val="00504900"/>
    <w:rsid w:val="00504901"/>
    <w:rsid w:val="00504C52"/>
    <w:rsid w:val="00504DFE"/>
    <w:rsid w:val="00504E53"/>
    <w:rsid w:val="00504FCF"/>
    <w:rsid w:val="00505155"/>
    <w:rsid w:val="0050530E"/>
    <w:rsid w:val="0050550B"/>
    <w:rsid w:val="0050574C"/>
    <w:rsid w:val="005059BC"/>
    <w:rsid w:val="005059DF"/>
    <w:rsid w:val="00505C52"/>
    <w:rsid w:val="00505D1B"/>
    <w:rsid w:val="00505D75"/>
    <w:rsid w:val="005063B9"/>
    <w:rsid w:val="00506488"/>
    <w:rsid w:val="00506615"/>
    <w:rsid w:val="005067E9"/>
    <w:rsid w:val="0050687D"/>
    <w:rsid w:val="00506B55"/>
    <w:rsid w:val="00506B83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6E9"/>
    <w:rsid w:val="0051097F"/>
    <w:rsid w:val="00510BF8"/>
    <w:rsid w:val="00510F00"/>
    <w:rsid w:val="00510FF0"/>
    <w:rsid w:val="00511013"/>
    <w:rsid w:val="0051121F"/>
    <w:rsid w:val="00511417"/>
    <w:rsid w:val="005114EB"/>
    <w:rsid w:val="005115BC"/>
    <w:rsid w:val="00511719"/>
    <w:rsid w:val="00511B0C"/>
    <w:rsid w:val="00511DAB"/>
    <w:rsid w:val="00511EF1"/>
    <w:rsid w:val="00512004"/>
    <w:rsid w:val="0051237A"/>
    <w:rsid w:val="00512471"/>
    <w:rsid w:val="00512580"/>
    <w:rsid w:val="00512A4D"/>
    <w:rsid w:val="00512E5B"/>
    <w:rsid w:val="00512EAA"/>
    <w:rsid w:val="00512FA6"/>
    <w:rsid w:val="0051305B"/>
    <w:rsid w:val="005135F6"/>
    <w:rsid w:val="00513923"/>
    <w:rsid w:val="0051398C"/>
    <w:rsid w:val="00513990"/>
    <w:rsid w:val="00513C97"/>
    <w:rsid w:val="005140CC"/>
    <w:rsid w:val="00514806"/>
    <w:rsid w:val="005149CF"/>
    <w:rsid w:val="00514AA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74"/>
    <w:rsid w:val="005201CD"/>
    <w:rsid w:val="00520660"/>
    <w:rsid w:val="005207E0"/>
    <w:rsid w:val="00520A61"/>
    <w:rsid w:val="00520AC6"/>
    <w:rsid w:val="00520B5F"/>
    <w:rsid w:val="00520C3F"/>
    <w:rsid w:val="00520D2A"/>
    <w:rsid w:val="00521341"/>
    <w:rsid w:val="00521650"/>
    <w:rsid w:val="005218CE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304D"/>
    <w:rsid w:val="00523136"/>
    <w:rsid w:val="00523234"/>
    <w:rsid w:val="00523251"/>
    <w:rsid w:val="005233BD"/>
    <w:rsid w:val="00523460"/>
    <w:rsid w:val="0052353E"/>
    <w:rsid w:val="005235D4"/>
    <w:rsid w:val="0052373D"/>
    <w:rsid w:val="00523757"/>
    <w:rsid w:val="005239C2"/>
    <w:rsid w:val="00523EA9"/>
    <w:rsid w:val="00523F7A"/>
    <w:rsid w:val="005240D3"/>
    <w:rsid w:val="0052437C"/>
    <w:rsid w:val="00524592"/>
    <w:rsid w:val="005245BE"/>
    <w:rsid w:val="00524A77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6F"/>
    <w:rsid w:val="005309AB"/>
    <w:rsid w:val="005309B0"/>
    <w:rsid w:val="00530CC2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03"/>
    <w:rsid w:val="00532FA9"/>
    <w:rsid w:val="005331D6"/>
    <w:rsid w:val="005332FA"/>
    <w:rsid w:val="005335AA"/>
    <w:rsid w:val="00533772"/>
    <w:rsid w:val="005337A7"/>
    <w:rsid w:val="00533C6B"/>
    <w:rsid w:val="00533E66"/>
    <w:rsid w:val="005340F3"/>
    <w:rsid w:val="005341EA"/>
    <w:rsid w:val="005342F5"/>
    <w:rsid w:val="0053452B"/>
    <w:rsid w:val="00534819"/>
    <w:rsid w:val="00534904"/>
    <w:rsid w:val="00534A4B"/>
    <w:rsid w:val="00534D5D"/>
    <w:rsid w:val="00534EDF"/>
    <w:rsid w:val="00534F90"/>
    <w:rsid w:val="00535034"/>
    <w:rsid w:val="005350A6"/>
    <w:rsid w:val="0053546D"/>
    <w:rsid w:val="00535489"/>
    <w:rsid w:val="005355CB"/>
    <w:rsid w:val="00535AC2"/>
    <w:rsid w:val="00535EA4"/>
    <w:rsid w:val="00536433"/>
    <w:rsid w:val="005367C3"/>
    <w:rsid w:val="00536940"/>
    <w:rsid w:val="005369A1"/>
    <w:rsid w:val="005369CA"/>
    <w:rsid w:val="00536B1C"/>
    <w:rsid w:val="00536B5C"/>
    <w:rsid w:val="00537131"/>
    <w:rsid w:val="005371B7"/>
    <w:rsid w:val="005371DB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2E2"/>
    <w:rsid w:val="00540375"/>
    <w:rsid w:val="00540659"/>
    <w:rsid w:val="0054083E"/>
    <w:rsid w:val="00540A6B"/>
    <w:rsid w:val="00540A87"/>
    <w:rsid w:val="00540BBA"/>
    <w:rsid w:val="00540C91"/>
    <w:rsid w:val="00540E24"/>
    <w:rsid w:val="00540EDF"/>
    <w:rsid w:val="00541202"/>
    <w:rsid w:val="005413E0"/>
    <w:rsid w:val="005415DE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4075"/>
    <w:rsid w:val="005442E2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9D"/>
    <w:rsid w:val="00547906"/>
    <w:rsid w:val="00547CEC"/>
    <w:rsid w:val="00547D43"/>
    <w:rsid w:val="0055003D"/>
    <w:rsid w:val="0055025D"/>
    <w:rsid w:val="00550345"/>
    <w:rsid w:val="00550A27"/>
    <w:rsid w:val="00550B25"/>
    <w:rsid w:val="00550DDE"/>
    <w:rsid w:val="00550E03"/>
    <w:rsid w:val="00550F09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9AA"/>
    <w:rsid w:val="00553B8A"/>
    <w:rsid w:val="0055477E"/>
    <w:rsid w:val="005548B1"/>
    <w:rsid w:val="00554922"/>
    <w:rsid w:val="00554978"/>
    <w:rsid w:val="00554C08"/>
    <w:rsid w:val="00554DB6"/>
    <w:rsid w:val="00554DF7"/>
    <w:rsid w:val="00554E6A"/>
    <w:rsid w:val="00554FAA"/>
    <w:rsid w:val="00555492"/>
    <w:rsid w:val="005554F3"/>
    <w:rsid w:val="005558FE"/>
    <w:rsid w:val="0055594B"/>
    <w:rsid w:val="005559B8"/>
    <w:rsid w:val="00555A96"/>
    <w:rsid w:val="00555AAD"/>
    <w:rsid w:val="00555BC1"/>
    <w:rsid w:val="00555ED1"/>
    <w:rsid w:val="00555FAA"/>
    <w:rsid w:val="005561B1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043"/>
    <w:rsid w:val="0056110C"/>
    <w:rsid w:val="005611BD"/>
    <w:rsid w:val="0056138E"/>
    <w:rsid w:val="005619A0"/>
    <w:rsid w:val="00561A55"/>
    <w:rsid w:val="00562002"/>
    <w:rsid w:val="005620CB"/>
    <w:rsid w:val="0056254F"/>
    <w:rsid w:val="005625AE"/>
    <w:rsid w:val="0056284D"/>
    <w:rsid w:val="00562B27"/>
    <w:rsid w:val="00562F1D"/>
    <w:rsid w:val="005631BA"/>
    <w:rsid w:val="0056326E"/>
    <w:rsid w:val="00563386"/>
    <w:rsid w:val="005633AF"/>
    <w:rsid w:val="00563455"/>
    <w:rsid w:val="0056353C"/>
    <w:rsid w:val="00563B12"/>
    <w:rsid w:val="00563CAF"/>
    <w:rsid w:val="005640DE"/>
    <w:rsid w:val="00564103"/>
    <w:rsid w:val="0056410F"/>
    <w:rsid w:val="00564175"/>
    <w:rsid w:val="005643F9"/>
    <w:rsid w:val="00564727"/>
    <w:rsid w:val="0056487E"/>
    <w:rsid w:val="00564A33"/>
    <w:rsid w:val="00564D10"/>
    <w:rsid w:val="00565110"/>
    <w:rsid w:val="00565655"/>
    <w:rsid w:val="00565889"/>
    <w:rsid w:val="00565C27"/>
    <w:rsid w:val="0056607A"/>
    <w:rsid w:val="00566422"/>
    <w:rsid w:val="00566665"/>
    <w:rsid w:val="00566B66"/>
    <w:rsid w:val="00566D1B"/>
    <w:rsid w:val="00566D6D"/>
    <w:rsid w:val="00566E82"/>
    <w:rsid w:val="005673A6"/>
    <w:rsid w:val="00567B76"/>
    <w:rsid w:val="00567BA3"/>
    <w:rsid w:val="00567DEA"/>
    <w:rsid w:val="0057035F"/>
    <w:rsid w:val="0057049D"/>
    <w:rsid w:val="005704F4"/>
    <w:rsid w:val="005705A6"/>
    <w:rsid w:val="005705E8"/>
    <w:rsid w:val="00570780"/>
    <w:rsid w:val="00570EDD"/>
    <w:rsid w:val="005710C1"/>
    <w:rsid w:val="005712F8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2DE3"/>
    <w:rsid w:val="0057328B"/>
    <w:rsid w:val="0057354F"/>
    <w:rsid w:val="005736E0"/>
    <w:rsid w:val="00573C1E"/>
    <w:rsid w:val="00573D67"/>
    <w:rsid w:val="00573EA6"/>
    <w:rsid w:val="00574007"/>
    <w:rsid w:val="00574496"/>
    <w:rsid w:val="00574531"/>
    <w:rsid w:val="0057465B"/>
    <w:rsid w:val="00574969"/>
    <w:rsid w:val="00574C7F"/>
    <w:rsid w:val="00574E54"/>
    <w:rsid w:val="00574F0E"/>
    <w:rsid w:val="0057530B"/>
    <w:rsid w:val="00575672"/>
    <w:rsid w:val="00575674"/>
    <w:rsid w:val="00575BE0"/>
    <w:rsid w:val="00575CD1"/>
    <w:rsid w:val="00575CFD"/>
    <w:rsid w:val="005761DC"/>
    <w:rsid w:val="005766EC"/>
    <w:rsid w:val="005767D9"/>
    <w:rsid w:val="0057689C"/>
    <w:rsid w:val="00576B54"/>
    <w:rsid w:val="00576C0B"/>
    <w:rsid w:val="00576D16"/>
    <w:rsid w:val="00577146"/>
    <w:rsid w:val="005773A0"/>
    <w:rsid w:val="00577867"/>
    <w:rsid w:val="005778A5"/>
    <w:rsid w:val="005778EB"/>
    <w:rsid w:val="00577A83"/>
    <w:rsid w:val="00577D10"/>
    <w:rsid w:val="00577D2A"/>
    <w:rsid w:val="005800F8"/>
    <w:rsid w:val="00580187"/>
    <w:rsid w:val="005801AA"/>
    <w:rsid w:val="0058032A"/>
    <w:rsid w:val="00580443"/>
    <w:rsid w:val="00580A07"/>
    <w:rsid w:val="00580B15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FC5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B"/>
    <w:rsid w:val="005845A8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CF"/>
    <w:rsid w:val="005861E2"/>
    <w:rsid w:val="0058641B"/>
    <w:rsid w:val="005865D2"/>
    <w:rsid w:val="00586D72"/>
    <w:rsid w:val="00586F12"/>
    <w:rsid w:val="005875C4"/>
    <w:rsid w:val="005877AD"/>
    <w:rsid w:val="00587834"/>
    <w:rsid w:val="00587C67"/>
    <w:rsid w:val="00587C9E"/>
    <w:rsid w:val="00587FD7"/>
    <w:rsid w:val="00587FFA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68"/>
    <w:rsid w:val="00592518"/>
    <w:rsid w:val="005925B9"/>
    <w:rsid w:val="00592632"/>
    <w:rsid w:val="005926F4"/>
    <w:rsid w:val="00592885"/>
    <w:rsid w:val="00592A86"/>
    <w:rsid w:val="00592CDB"/>
    <w:rsid w:val="00592F5E"/>
    <w:rsid w:val="00592F8E"/>
    <w:rsid w:val="00593270"/>
    <w:rsid w:val="005933B5"/>
    <w:rsid w:val="00593540"/>
    <w:rsid w:val="005935E4"/>
    <w:rsid w:val="0059372E"/>
    <w:rsid w:val="005939E7"/>
    <w:rsid w:val="00593A14"/>
    <w:rsid w:val="00593DCE"/>
    <w:rsid w:val="00593F47"/>
    <w:rsid w:val="00594107"/>
    <w:rsid w:val="005942BD"/>
    <w:rsid w:val="0059476F"/>
    <w:rsid w:val="005947B4"/>
    <w:rsid w:val="00594931"/>
    <w:rsid w:val="00594A39"/>
    <w:rsid w:val="00594A6C"/>
    <w:rsid w:val="00595192"/>
    <w:rsid w:val="00595931"/>
    <w:rsid w:val="005959B4"/>
    <w:rsid w:val="005959D5"/>
    <w:rsid w:val="00595D7A"/>
    <w:rsid w:val="00595F3F"/>
    <w:rsid w:val="00595F55"/>
    <w:rsid w:val="00595F76"/>
    <w:rsid w:val="0059630E"/>
    <w:rsid w:val="005963F7"/>
    <w:rsid w:val="0059654B"/>
    <w:rsid w:val="00596616"/>
    <w:rsid w:val="00596BD2"/>
    <w:rsid w:val="00596CF9"/>
    <w:rsid w:val="00596DF4"/>
    <w:rsid w:val="00596F47"/>
    <w:rsid w:val="005974CA"/>
    <w:rsid w:val="00597515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820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BA"/>
    <w:rsid w:val="005A3424"/>
    <w:rsid w:val="005A34F5"/>
    <w:rsid w:val="005A3511"/>
    <w:rsid w:val="005A3830"/>
    <w:rsid w:val="005A38C6"/>
    <w:rsid w:val="005A3C75"/>
    <w:rsid w:val="005A3EA6"/>
    <w:rsid w:val="005A3EB3"/>
    <w:rsid w:val="005A421A"/>
    <w:rsid w:val="005A42B4"/>
    <w:rsid w:val="005A452B"/>
    <w:rsid w:val="005A4749"/>
    <w:rsid w:val="005A4980"/>
    <w:rsid w:val="005A524B"/>
    <w:rsid w:val="005A584B"/>
    <w:rsid w:val="005A5926"/>
    <w:rsid w:val="005A5A2C"/>
    <w:rsid w:val="005A5C19"/>
    <w:rsid w:val="005A5E20"/>
    <w:rsid w:val="005A5E8D"/>
    <w:rsid w:val="005A5E92"/>
    <w:rsid w:val="005A5F1D"/>
    <w:rsid w:val="005A5F82"/>
    <w:rsid w:val="005A5F9E"/>
    <w:rsid w:val="005A606D"/>
    <w:rsid w:val="005A656F"/>
    <w:rsid w:val="005A6611"/>
    <w:rsid w:val="005A69C3"/>
    <w:rsid w:val="005A6A78"/>
    <w:rsid w:val="005A6A87"/>
    <w:rsid w:val="005A6CD3"/>
    <w:rsid w:val="005A6ED8"/>
    <w:rsid w:val="005A6F0C"/>
    <w:rsid w:val="005A713E"/>
    <w:rsid w:val="005A719F"/>
    <w:rsid w:val="005A7422"/>
    <w:rsid w:val="005A77B0"/>
    <w:rsid w:val="005A7D29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6DB"/>
    <w:rsid w:val="005B2853"/>
    <w:rsid w:val="005B28D7"/>
    <w:rsid w:val="005B2945"/>
    <w:rsid w:val="005B2961"/>
    <w:rsid w:val="005B2A0E"/>
    <w:rsid w:val="005B2DA4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4012"/>
    <w:rsid w:val="005B41A1"/>
    <w:rsid w:val="005B41B5"/>
    <w:rsid w:val="005B4681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AF8"/>
    <w:rsid w:val="005B7BE1"/>
    <w:rsid w:val="005B7D05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7D3"/>
    <w:rsid w:val="005C1839"/>
    <w:rsid w:val="005C18FF"/>
    <w:rsid w:val="005C1A6B"/>
    <w:rsid w:val="005C1B3A"/>
    <w:rsid w:val="005C1E66"/>
    <w:rsid w:val="005C1F21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A56"/>
    <w:rsid w:val="005C4D52"/>
    <w:rsid w:val="005C4E03"/>
    <w:rsid w:val="005C4E74"/>
    <w:rsid w:val="005C4EA6"/>
    <w:rsid w:val="005C54FF"/>
    <w:rsid w:val="005C5858"/>
    <w:rsid w:val="005C5879"/>
    <w:rsid w:val="005C5895"/>
    <w:rsid w:val="005C5ACE"/>
    <w:rsid w:val="005C5DB9"/>
    <w:rsid w:val="005C5FB8"/>
    <w:rsid w:val="005C61CA"/>
    <w:rsid w:val="005C6539"/>
    <w:rsid w:val="005C65DD"/>
    <w:rsid w:val="005C6715"/>
    <w:rsid w:val="005C68E9"/>
    <w:rsid w:val="005C6BB0"/>
    <w:rsid w:val="005C6BF8"/>
    <w:rsid w:val="005C6C10"/>
    <w:rsid w:val="005C6DAA"/>
    <w:rsid w:val="005C6F4A"/>
    <w:rsid w:val="005C6F4B"/>
    <w:rsid w:val="005C72E8"/>
    <w:rsid w:val="005C72EE"/>
    <w:rsid w:val="005C7796"/>
    <w:rsid w:val="005C7831"/>
    <w:rsid w:val="005C7838"/>
    <w:rsid w:val="005C7950"/>
    <w:rsid w:val="005C7953"/>
    <w:rsid w:val="005C7B78"/>
    <w:rsid w:val="005C7BCD"/>
    <w:rsid w:val="005D0357"/>
    <w:rsid w:val="005D0376"/>
    <w:rsid w:val="005D08E1"/>
    <w:rsid w:val="005D0B22"/>
    <w:rsid w:val="005D0C55"/>
    <w:rsid w:val="005D0CAB"/>
    <w:rsid w:val="005D0D1A"/>
    <w:rsid w:val="005D0DEC"/>
    <w:rsid w:val="005D0F2E"/>
    <w:rsid w:val="005D13A0"/>
    <w:rsid w:val="005D1588"/>
    <w:rsid w:val="005D15A6"/>
    <w:rsid w:val="005D19B2"/>
    <w:rsid w:val="005D1A9B"/>
    <w:rsid w:val="005D1F9D"/>
    <w:rsid w:val="005D1FC6"/>
    <w:rsid w:val="005D2454"/>
    <w:rsid w:val="005D26B8"/>
    <w:rsid w:val="005D2AC7"/>
    <w:rsid w:val="005D2DC9"/>
    <w:rsid w:val="005D2E64"/>
    <w:rsid w:val="005D3067"/>
    <w:rsid w:val="005D314C"/>
    <w:rsid w:val="005D32BF"/>
    <w:rsid w:val="005D3A38"/>
    <w:rsid w:val="005D3BDF"/>
    <w:rsid w:val="005D3F99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902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6E5B"/>
    <w:rsid w:val="005D7069"/>
    <w:rsid w:val="005D771B"/>
    <w:rsid w:val="005D772C"/>
    <w:rsid w:val="005D7D95"/>
    <w:rsid w:val="005D7DFA"/>
    <w:rsid w:val="005E0027"/>
    <w:rsid w:val="005E0106"/>
    <w:rsid w:val="005E0198"/>
    <w:rsid w:val="005E01A4"/>
    <w:rsid w:val="005E0331"/>
    <w:rsid w:val="005E0719"/>
    <w:rsid w:val="005E0F5D"/>
    <w:rsid w:val="005E146D"/>
    <w:rsid w:val="005E195A"/>
    <w:rsid w:val="005E19B1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3E9D"/>
    <w:rsid w:val="005E4132"/>
    <w:rsid w:val="005E44AE"/>
    <w:rsid w:val="005E46F5"/>
    <w:rsid w:val="005E489D"/>
    <w:rsid w:val="005E48C5"/>
    <w:rsid w:val="005E4947"/>
    <w:rsid w:val="005E4BA8"/>
    <w:rsid w:val="005E4BD8"/>
    <w:rsid w:val="005E4C8F"/>
    <w:rsid w:val="005E4CD8"/>
    <w:rsid w:val="005E4CEC"/>
    <w:rsid w:val="005E4FD4"/>
    <w:rsid w:val="005E5039"/>
    <w:rsid w:val="005E524B"/>
    <w:rsid w:val="005E52CE"/>
    <w:rsid w:val="005E555E"/>
    <w:rsid w:val="005E5600"/>
    <w:rsid w:val="005E5663"/>
    <w:rsid w:val="005E570E"/>
    <w:rsid w:val="005E57FC"/>
    <w:rsid w:val="005E5A78"/>
    <w:rsid w:val="005E5DB3"/>
    <w:rsid w:val="005E5E33"/>
    <w:rsid w:val="005E5FAB"/>
    <w:rsid w:val="005E63C9"/>
    <w:rsid w:val="005E6782"/>
    <w:rsid w:val="005E6867"/>
    <w:rsid w:val="005E691D"/>
    <w:rsid w:val="005E6E34"/>
    <w:rsid w:val="005E700F"/>
    <w:rsid w:val="005E7267"/>
    <w:rsid w:val="005E7300"/>
    <w:rsid w:val="005E730E"/>
    <w:rsid w:val="005E7462"/>
    <w:rsid w:val="005E7759"/>
    <w:rsid w:val="005E78BC"/>
    <w:rsid w:val="005E7B10"/>
    <w:rsid w:val="005F011D"/>
    <w:rsid w:val="005F0145"/>
    <w:rsid w:val="005F01D3"/>
    <w:rsid w:val="005F044F"/>
    <w:rsid w:val="005F0561"/>
    <w:rsid w:val="005F07A4"/>
    <w:rsid w:val="005F0905"/>
    <w:rsid w:val="005F0BFF"/>
    <w:rsid w:val="005F0CC2"/>
    <w:rsid w:val="005F0D4B"/>
    <w:rsid w:val="005F0DB7"/>
    <w:rsid w:val="005F0F5F"/>
    <w:rsid w:val="005F101E"/>
    <w:rsid w:val="005F104D"/>
    <w:rsid w:val="005F11CE"/>
    <w:rsid w:val="005F1212"/>
    <w:rsid w:val="005F189C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2"/>
    <w:rsid w:val="005F2DC7"/>
    <w:rsid w:val="005F2EDF"/>
    <w:rsid w:val="005F2F80"/>
    <w:rsid w:val="005F305C"/>
    <w:rsid w:val="005F319B"/>
    <w:rsid w:val="005F3358"/>
    <w:rsid w:val="005F33FB"/>
    <w:rsid w:val="005F3553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5FD"/>
    <w:rsid w:val="005F6664"/>
    <w:rsid w:val="005F668C"/>
    <w:rsid w:val="005F66E7"/>
    <w:rsid w:val="005F66E9"/>
    <w:rsid w:val="005F6734"/>
    <w:rsid w:val="005F6A53"/>
    <w:rsid w:val="005F6A9B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9B1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27"/>
    <w:rsid w:val="0060311B"/>
    <w:rsid w:val="006032B6"/>
    <w:rsid w:val="006032E4"/>
    <w:rsid w:val="006033DD"/>
    <w:rsid w:val="006035B4"/>
    <w:rsid w:val="0060361E"/>
    <w:rsid w:val="006038A8"/>
    <w:rsid w:val="00603932"/>
    <w:rsid w:val="00603BC9"/>
    <w:rsid w:val="00604199"/>
    <w:rsid w:val="0060430B"/>
    <w:rsid w:val="00604377"/>
    <w:rsid w:val="0060443E"/>
    <w:rsid w:val="0060459D"/>
    <w:rsid w:val="006048A0"/>
    <w:rsid w:val="00604BE2"/>
    <w:rsid w:val="00604BEF"/>
    <w:rsid w:val="00604D16"/>
    <w:rsid w:val="0060525E"/>
    <w:rsid w:val="00605443"/>
    <w:rsid w:val="006054AD"/>
    <w:rsid w:val="00605597"/>
    <w:rsid w:val="00605636"/>
    <w:rsid w:val="006057D6"/>
    <w:rsid w:val="006058B5"/>
    <w:rsid w:val="00605AA4"/>
    <w:rsid w:val="00605B0A"/>
    <w:rsid w:val="00605D44"/>
    <w:rsid w:val="00606152"/>
    <w:rsid w:val="00606197"/>
    <w:rsid w:val="006064E4"/>
    <w:rsid w:val="0060659B"/>
    <w:rsid w:val="006065DE"/>
    <w:rsid w:val="0060667E"/>
    <w:rsid w:val="006066BB"/>
    <w:rsid w:val="00606889"/>
    <w:rsid w:val="00606AC0"/>
    <w:rsid w:val="00606AE9"/>
    <w:rsid w:val="00606B38"/>
    <w:rsid w:val="00606EA2"/>
    <w:rsid w:val="006070F7"/>
    <w:rsid w:val="0060712F"/>
    <w:rsid w:val="006071AC"/>
    <w:rsid w:val="0060725F"/>
    <w:rsid w:val="00607349"/>
    <w:rsid w:val="006075E7"/>
    <w:rsid w:val="00607812"/>
    <w:rsid w:val="00610034"/>
    <w:rsid w:val="00610094"/>
    <w:rsid w:val="00610150"/>
    <w:rsid w:val="00610807"/>
    <w:rsid w:val="0061098B"/>
    <w:rsid w:val="00610C1F"/>
    <w:rsid w:val="00610D2F"/>
    <w:rsid w:val="00610FF0"/>
    <w:rsid w:val="006112D0"/>
    <w:rsid w:val="00611596"/>
    <w:rsid w:val="006115DE"/>
    <w:rsid w:val="006117E0"/>
    <w:rsid w:val="0061193E"/>
    <w:rsid w:val="00611AB7"/>
    <w:rsid w:val="00611BE9"/>
    <w:rsid w:val="00611CE6"/>
    <w:rsid w:val="00612127"/>
    <w:rsid w:val="006122D7"/>
    <w:rsid w:val="006123CD"/>
    <w:rsid w:val="006127B9"/>
    <w:rsid w:val="006127E0"/>
    <w:rsid w:val="0061286D"/>
    <w:rsid w:val="006128F8"/>
    <w:rsid w:val="00612977"/>
    <w:rsid w:val="00612A15"/>
    <w:rsid w:val="00612B4C"/>
    <w:rsid w:val="00612E37"/>
    <w:rsid w:val="006130AA"/>
    <w:rsid w:val="006130C4"/>
    <w:rsid w:val="006132F3"/>
    <w:rsid w:val="0061335D"/>
    <w:rsid w:val="006135BF"/>
    <w:rsid w:val="00613A43"/>
    <w:rsid w:val="00613F50"/>
    <w:rsid w:val="00613FDE"/>
    <w:rsid w:val="00614076"/>
    <w:rsid w:val="006141C2"/>
    <w:rsid w:val="006142A5"/>
    <w:rsid w:val="006142CC"/>
    <w:rsid w:val="0061448F"/>
    <w:rsid w:val="006146CD"/>
    <w:rsid w:val="006146CF"/>
    <w:rsid w:val="00614801"/>
    <w:rsid w:val="00614C08"/>
    <w:rsid w:val="00614D4E"/>
    <w:rsid w:val="00614D80"/>
    <w:rsid w:val="00615038"/>
    <w:rsid w:val="0061510F"/>
    <w:rsid w:val="0061523F"/>
    <w:rsid w:val="006157AC"/>
    <w:rsid w:val="00615840"/>
    <w:rsid w:val="00615BE6"/>
    <w:rsid w:val="00615CC0"/>
    <w:rsid w:val="00615CF4"/>
    <w:rsid w:val="00615D2E"/>
    <w:rsid w:val="00616149"/>
    <w:rsid w:val="0061631D"/>
    <w:rsid w:val="006163E3"/>
    <w:rsid w:val="0061673F"/>
    <w:rsid w:val="00616B29"/>
    <w:rsid w:val="00616C00"/>
    <w:rsid w:val="006170EC"/>
    <w:rsid w:val="006175FB"/>
    <w:rsid w:val="006179A5"/>
    <w:rsid w:val="00620152"/>
    <w:rsid w:val="006201F3"/>
    <w:rsid w:val="00620200"/>
    <w:rsid w:val="006203DA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866"/>
    <w:rsid w:val="00621D8C"/>
    <w:rsid w:val="00621E46"/>
    <w:rsid w:val="006224BC"/>
    <w:rsid w:val="006224D3"/>
    <w:rsid w:val="0062279D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94"/>
    <w:rsid w:val="00624D92"/>
    <w:rsid w:val="00624E2A"/>
    <w:rsid w:val="00624FE6"/>
    <w:rsid w:val="00625001"/>
    <w:rsid w:val="006252B5"/>
    <w:rsid w:val="006254B9"/>
    <w:rsid w:val="006255C5"/>
    <w:rsid w:val="006256B8"/>
    <w:rsid w:val="006257DD"/>
    <w:rsid w:val="00625AA3"/>
    <w:rsid w:val="00625AB0"/>
    <w:rsid w:val="00625B8F"/>
    <w:rsid w:val="00625ECE"/>
    <w:rsid w:val="00625F2D"/>
    <w:rsid w:val="00626712"/>
    <w:rsid w:val="006268E6"/>
    <w:rsid w:val="00626997"/>
    <w:rsid w:val="006269E8"/>
    <w:rsid w:val="00626EF9"/>
    <w:rsid w:val="006272D7"/>
    <w:rsid w:val="006272DD"/>
    <w:rsid w:val="006273C6"/>
    <w:rsid w:val="0062750C"/>
    <w:rsid w:val="0062776C"/>
    <w:rsid w:val="00627D24"/>
    <w:rsid w:val="00627D9C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DD1"/>
    <w:rsid w:val="00632090"/>
    <w:rsid w:val="006323C6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B57"/>
    <w:rsid w:val="00633C1C"/>
    <w:rsid w:val="00633FE5"/>
    <w:rsid w:val="00633FF2"/>
    <w:rsid w:val="00634174"/>
    <w:rsid w:val="006341D4"/>
    <w:rsid w:val="006344C2"/>
    <w:rsid w:val="006346C8"/>
    <w:rsid w:val="0063474A"/>
    <w:rsid w:val="0063479F"/>
    <w:rsid w:val="00634929"/>
    <w:rsid w:val="00634A1D"/>
    <w:rsid w:val="00634A6A"/>
    <w:rsid w:val="006352A2"/>
    <w:rsid w:val="0063538E"/>
    <w:rsid w:val="00635412"/>
    <w:rsid w:val="00635602"/>
    <w:rsid w:val="00635AAD"/>
    <w:rsid w:val="00635BA7"/>
    <w:rsid w:val="00635DA7"/>
    <w:rsid w:val="00635F1A"/>
    <w:rsid w:val="00636046"/>
    <w:rsid w:val="00636444"/>
    <w:rsid w:val="00636495"/>
    <w:rsid w:val="0063651C"/>
    <w:rsid w:val="006365BC"/>
    <w:rsid w:val="006366F0"/>
    <w:rsid w:val="006367CE"/>
    <w:rsid w:val="00636A52"/>
    <w:rsid w:val="00636B02"/>
    <w:rsid w:val="00637168"/>
    <w:rsid w:val="00637185"/>
    <w:rsid w:val="006374BD"/>
    <w:rsid w:val="006375D7"/>
    <w:rsid w:val="00637680"/>
    <w:rsid w:val="006376A1"/>
    <w:rsid w:val="00637AE2"/>
    <w:rsid w:val="00637DD9"/>
    <w:rsid w:val="00637F9A"/>
    <w:rsid w:val="00640177"/>
    <w:rsid w:val="00640178"/>
    <w:rsid w:val="00640436"/>
    <w:rsid w:val="006406AA"/>
    <w:rsid w:val="0064081F"/>
    <w:rsid w:val="00640825"/>
    <w:rsid w:val="00640AB7"/>
    <w:rsid w:val="006410B0"/>
    <w:rsid w:val="0064140A"/>
    <w:rsid w:val="00641543"/>
    <w:rsid w:val="00641688"/>
    <w:rsid w:val="00641A72"/>
    <w:rsid w:val="00641CA2"/>
    <w:rsid w:val="00641D04"/>
    <w:rsid w:val="00642285"/>
    <w:rsid w:val="006425DE"/>
    <w:rsid w:val="00642621"/>
    <w:rsid w:val="006426CB"/>
    <w:rsid w:val="00642AC8"/>
    <w:rsid w:val="00642AFD"/>
    <w:rsid w:val="00642F2A"/>
    <w:rsid w:val="00642F66"/>
    <w:rsid w:val="006436CA"/>
    <w:rsid w:val="00643826"/>
    <w:rsid w:val="0064390F"/>
    <w:rsid w:val="00643963"/>
    <w:rsid w:val="00643A26"/>
    <w:rsid w:val="00643A31"/>
    <w:rsid w:val="00643F22"/>
    <w:rsid w:val="00643F46"/>
    <w:rsid w:val="006440D8"/>
    <w:rsid w:val="006441DD"/>
    <w:rsid w:val="006442B9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537"/>
    <w:rsid w:val="00647554"/>
    <w:rsid w:val="0064793B"/>
    <w:rsid w:val="00647B67"/>
    <w:rsid w:val="00647C00"/>
    <w:rsid w:val="00647C2D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9CA"/>
    <w:rsid w:val="00651AE2"/>
    <w:rsid w:val="00651BD7"/>
    <w:rsid w:val="00651C67"/>
    <w:rsid w:val="00651DBC"/>
    <w:rsid w:val="00651DC4"/>
    <w:rsid w:val="00651E42"/>
    <w:rsid w:val="0065238F"/>
    <w:rsid w:val="006524B0"/>
    <w:rsid w:val="00652733"/>
    <w:rsid w:val="006527CD"/>
    <w:rsid w:val="00652841"/>
    <w:rsid w:val="00652BBE"/>
    <w:rsid w:val="00652D1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CA2"/>
    <w:rsid w:val="00653DB6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866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7E6"/>
    <w:rsid w:val="00655A53"/>
    <w:rsid w:val="00655E1D"/>
    <w:rsid w:val="006561B4"/>
    <w:rsid w:val="006569D4"/>
    <w:rsid w:val="00656A24"/>
    <w:rsid w:val="00656A55"/>
    <w:rsid w:val="00656BB5"/>
    <w:rsid w:val="00656C85"/>
    <w:rsid w:val="00656C8D"/>
    <w:rsid w:val="00656FE0"/>
    <w:rsid w:val="006571FE"/>
    <w:rsid w:val="00657292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5E"/>
    <w:rsid w:val="00660BC0"/>
    <w:rsid w:val="00660DF2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398"/>
    <w:rsid w:val="006624A8"/>
    <w:rsid w:val="006625F3"/>
    <w:rsid w:val="00662715"/>
    <w:rsid w:val="00662C1E"/>
    <w:rsid w:val="00662CD3"/>
    <w:rsid w:val="00662EE3"/>
    <w:rsid w:val="00662FD3"/>
    <w:rsid w:val="006631A5"/>
    <w:rsid w:val="0066333E"/>
    <w:rsid w:val="00663348"/>
    <w:rsid w:val="00663370"/>
    <w:rsid w:val="006634EF"/>
    <w:rsid w:val="006635E6"/>
    <w:rsid w:val="00663BE1"/>
    <w:rsid w:val="00663C11"/>
    <w:rsid w:val="00663CA8"/>
    <w:rsid w:val="00663E32"/>
    <w:rsid w:val="006640EF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BE7"/>
    <w:rsid w:val="00665D6C"/>
    <w:rsid w:val="00665F3F"/>
    <w:rsid w:val="00666043"/>
    <w:rsid w:val="006663D0"/>
    <w:rsid w:val="006663D8"/>
    <w:rsid w:val="006665FF"/>
    <w:rsid w:val="006667F9"/>
    <w:rsid w:val="006668C2"/>
    <w:rsid w:val="00666946"/>
    <w:rsid w:val="006669F2"/>
    <w:rsid w:val="00666C57"/>
    <w:rsid w:val="00666CC6"/>
    <w:rsid w:val="00666F2D"/>
    <w:rsid w:val="0066706D"/>
    <w:rsid w:val="00667242"/>
    <w:rsid w:val="006672C7"/>
    <w:rsid w:val="006672D8"/>
    <w:rsid w:val="006675B7"/>
    <w:rsid w:val="00667780"/>
    <w:rsid w:val="006679D9"/>
    <w:rsid w:val="00667B77"/>
    <w:rsid w:val="00667E5F"/>
    <w:rsid w:val="0067027E"/>
    <w:rsid w:val="00670428"/>
    <w:rsid w:val="00670460"/>
    <w:rsid w:val="006709B2"/>
    <w:rsid w:val="00670B50"/>
    <w:rsid w:val="00671002"/>
    <w:rsid w:val="00671111"/>
    <w:rsid w:val="00671186"/>
    <w:rsid w:val="006715E2"/>
    <w:rsid w:val="00671650"/>
    <w:rsid w:val="006718A0"/>
    <w:rsid w:val="006719FE"/>
    <w:rsid w:val="00671E25"/>
    <w:rsid w:val="00672002"/>
    <w:rsid w:val="006722A9"/>
    <w:rsid w:val="00672322"/>
    <w:rsid w:val="006723DB"/>
    <w:rsid w:val="006729F5"/>
    <w:rsid w:val="00672AC4"/>
    <w:rsid w:val="00672C89"/>
    <w:rsid w:val="00673063"/>
    <w:rsid w:val="006734B8"/>
    <w:rsid w:val="00673501"/>
    <w:rsid w:val="00673649"/>
    <w:rsid w:val="006736BC"/>
    <w:rsid w:val="00673A16"/>
    <w:rsid w:val="00673A37"/>
    <w:rsid w:val="00673C11"/>
    <w:rsid w:val="00673CBD"/>
    <w:rsid w:val="00673DE6"/>
    <w:rsid w:val="00673E21"/>
    <w:rsid w:val="00673E40"/>
    <w:rsid w:val="00673E82"/>
    <w:rsid w:val="00673F57"/>
    <w:rsid w:val="00674026"/>
    <w:rsid w:val="0067450F"/>
    <w:rsid w:val="00674540"/>
    <w:rsid w:val="0067477D"/>
    <w:rsid w:val="00674DE3"/>
    <w:rsid w:val="00675144"/>
    <w:rsid w:val="006759E6"/>
    <w:rsid w:val="00675CC0"/>
    <w:rsid w:val="006764DD"/>
    <w:rsid w:val="00676518"/>
    <w:rsid w:val="00676749"/>
    <w:rsid w:val="00676874"/>
    <w:rsid w:val="0067692A"/>
    <w:rsid w:val="006769C3"/>
    <w:rsid w:val="00676A9A"/>
    <w:rsid w:val="00676CF0"/>
    <w:rsid w:val="00676D63"/>
    <w:rsid w:val="00676E4E"/>
    <w:rsid w:val="006771BA"/>
    <w:rsid w:val="00677968"/>
    <w:rsid w:val="00677991"/>
    <w:rsid w:val="00677B0F"/>
    <w:rsid w:val="00677DB7"/>
    <w:rsid w:val="00677F58"/>
    <w:rsid w:val="00677F92"/>
    <w:rsid w:val="006801DD"/>
    <w:rsid w:val="006802E8"/>
    <w:rsid w:val="00680300"/>
    <w:rsid w:val="006804B8"/>
    <w:rsid w:val="00680852"/>
    <w:rsid w:val="006808DD"/>
    <w:rsid w:val="0068092B"/>
    <w:rsid w:val="0068095E"/>
    <w:rsid w:val="00680A73"/>
    <w:rsid w:val="00680DC6"/>
    <w:rsid w:val="00680DFF"/>
    <w:rsid w:val="00680EEE"/>
    <w:rsid w:val="006811BB"/>
    <w:rsid w:val="00681465"/>
    <w:rsid w:val="0068158F"/>
    <w:rsid w:val="00681D72"/>
    <w:rsid w:val="00681DE5"/>
    <w:rsid w:val="00681FF2"/>
    <w:rsid w:val="00682019"/>
    <w:rsid w:val="006820B4"/>
    <w:rsid w:val="006821FE"/>
    <w:rsid w:val="00682554"/>
    <w:rsid w:val="00682580"/>
    <w:rsid w:val="006827F2"/>
    <w:rsid w:val="00682893"/>
    <w:rsid w:val="00682AB4"/>
    <w:rsid w:val="00682D50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92F"/>
    <w:rsid w:val="00683CE9"/>
    <w:rsid w:val="006843CB"/>
    <w:rsid w:val="00684917"/>
    <w:rsid w:val="00684A6C"/>
    <w:rsid w:val="00684AA9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146"/>
    <w:rsid w:val="00686672"/>
    <w:rsid w:val="006866BB"/>
    <w:rsid w:val="0068686B"/>
    <w:rsid w:val="00686A57"/>
    <w:rsid w:val="00686AD9"/>
    <w:rsid w:val="00686B28"/>
    <w:rsid w:val="00686F7C"/>
    <w:rsid w:val="00686FB1"/>
    <w:rsid w:val="006873B6"/>
    <w:rsid w:val="006874D4"/>
    <w:rsid w:val="00687572"/>
    <w:rsid w:val="00687DFC"/>
    <w:rsid w:val="006902F0"/>
    <w:rsid w:val="0069050E"/>
    <w:rsid w:val="00690C4D"/>
    <w:rsid w:val="00690CD4"/>
    <w:rsid w:val="0069117F"/>
    <w:rsid w:val="00691267"/>
    <w:rsid w:val="00691629"/>
    <w:rsid w:val="006919BC"/>
    <w:rsid w:val="006920E6"/>
    <w:rsid w:val="006922BB"/>
    <w:rsid w:val="00692515"/>
    <w:rsid w:val="0069260B"/>
    <w:rsid w:val="006926B1"/>
    <w:rsid w:val="00692871"/>
    <w:rsid w:val="00692877"/>
    <w:rsid w:val="00692884"/>
    <w:rsid w:val="00692905"/>
    <w:rsid w:val="00692A5A"/>
    <w:rsid w:val="00692B83"/>
    <w:rsid w:val="00692C06"/>
    <w:rsid w:val="00692EB7"/>
    <w:rsid w:val="006932E3"/>
    <w:rsid w:val="006937F8"/>
    <w:rsid w:val="00693A33"/>
    <w:rsid w:val="00693ED3"/>
    <w:rsid w:val="0069417B"/>
    <w:rsid w:val="00694402"/>
    <w:rsid w:val="00694575"/>
    <w:rsid w:val="00694755"/>
    <w:rsid w:val="00694815"/>
    <w:rsid w:val="00694874"/>
    <w:rsid w:val="006948BC"/>
    <w:rsid w:val="00694B9C"/>
    <w:rsid w:val="00694E00"/>
    <w:rsid w:val="00694E3C"/>
    <w:rsid w:val="00694E83"/>
    <w:rsid w:val="00694F03"/>
    <w:rsid w:val="00694F85"/>
    <w:rsid w:val="00694F8C"/>
    <w:rsid w:val="0069501D"/>
    <w:rsid w:val="0069522C"/>
    <w:rsid w:val="006954A4"/>
    <w:rsid w:val="00695592"/>
    <w:rsid w:val="00695640"/>
    <w:rsid w:val="006957E9"/>
    <w:rsid w:val="00695C32"/>
    <w:rsid w:val="006960CC"/>
    <w:rsid w:val="006960F5"/>
    <w:rsid w:val="00696110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712C"/>
    <w:rsid w:val="00697296"/>
    <w:rsid w:val="00697704"/>
    <w:rsid w:val="00697882"/>
    <w:rsid w:val="00697973"/>
    <w:rsid w:val="00697980"/>
    <w:rsid w:val="00697A12"/>
    <w:rsid w:val="00697E9B"/>
    <w:rsid w:val="00697F21"/>
    <w:rsid w:val="00697F2D"/>
    <w:rsid w:val="006A00B7"/>
    <w:rsid w:val="006A049C"/>
    <w:rsid w:val="006A04A1"/>
    <w:rsid w:val="006A04DE"/>
    <w:rsid w:val="006A0511"/>
    <w:rsid w:val="006A0558"/>
    <w:rsid w:val="006A0845"/>
    <w:rsid w:val="006A08C3"/>
    <w:rsid w:val="006A0D2A"/>
    <w:rsid w:val="006A1116"/>
    <w:rsid w:val="006A158F"/>
    <w:rsid w:val="006A17E5"/>
    <w:rsid w:val="006A19ED"/>
    <w:rsid w:val="006A1DCE"/>
    <w:rsid w:val="006A1E3B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999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5171"/>
    <w:rsid w:val="006A5302"/>
    <w:rsid w:val="006A558A"/>
    <w:rsid w:val="006A5707"/>
    <w:rsid w:val="006A5851"/>
    <w:rsid w:val="006A592E"/>
    <w:rsid w:val="006A597F"/>
    <w:rsid w:val="006A5D1E"/>
    <w:rsid w:val="006A5D99"/>
    <w:rsid w:val="006A6016"/>
    <w:rsid w:val="006A6319"/>
    <w:rsid w:val="006A63C2"/>
    <w:rsid w:val="006A655C"/>
    <w:rsid w:val="006A6560"/>
    <w:rsid w:val="006A66EC"/>
    <w:rsid w:val="006A671E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5E"/>
    <w:rsid w:val="006A7784"/>
    <w:rsid w:val="006A7994"/>
    <w:rsid w:val="006A7A06"/>
    <w:rsid w:val="006A7BDC"/>
    <w:rsid w:val="006A7CC3"/>
    <w:rsid w:val="006A7E44"/>
    <w:rsid w:val="006A7EB9"/>
    <w:rsid w:val="006B02F2"/>
    <w:rsid w:val="006B036D"/>
    <w:rsid w:val="006B03CD"/>
    <w:rsid w:val="006B063D"/>
    <w:rsid w:val="006B0782"/>
    <w:rsid w:val="006B0A77"/>
    <w:rsid w:val="006B0AA6"/>
    <w:rsid w:val="006B0B90"/>
    <w:rsid w:val="006B0C14"/>
    <w:rsid w:val="006B1075"/>
    <w:rsid w:val="006B1135"/>
    <w:rsid w:val="006B12DE"/>
    <w:rsid w:val="006B15E5"/>
    <w:rsid w:val="006B1606"/>
    <w:rsid w:val="006B1695"/>
    <w:rsid w:val="006B196A"/>
    <w:rsid w:val="006B214F"/>
    <w:rsid w:val="006B2576"/>
    <w:rsid w:val="006B258B"/>
    <w:rsid w:val="006B2639"/>
    <w:rsid w:val="006B269D"/>
    <w:rsid w:val="006B2881"/>
    <w:rsid w:val="006B2B1E"/>
    <w:rsid w:val="006B2BA0"/>
    <w:rsid w:val="006B2BD9"/>
    <w:rsid w:val="006B2D6C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13E"/>
    <w:rsid w:val="006B6330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6F21"/>
    <w:rsid w:val="006B71E5"/>
    <w:rsid w:val="006B7205"/>
    <w:rsid w:val="006B7BC2"/>
    <w:rsid w:val="006C00B3"/>
    <w:rsid w:val="006C012F"/>
    <w:rsid w:val="006C01AD"/>
    <w:rsid w:val="006C0629"/>
    <w:rsid w:val="006C0A56"/>
    <w:rsid w:val="006C0E04"/>
    <w:rsid w:val="006C0F64"/>
    <w:rsid w:val="006C0FAA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3100"/>
    <w:rsid w:val="006C3673"/>
    <w:rsid w:val="006C372F"/>
    <w:rsid w:val="006C379D"/>
    <w:rsid w:val="006C387D"/>
    <w:rsid w:val="006C390F"/>
    <w:rsid w:val="006C3AA0"/>
    <w:rsid w:val="006C3B0D"/>
    <w:rsid w:val="006C3D77"/>
    <w:rsid w:val="006C3FCF"/>
    <w:rsid w:val="006C400E"/>
    <w:rsid w:val="006C42C6"/>
    <w:rsid w:val="006C42F7"/>
    <w:rsid w:val="006C449A"/>
    <w:rsid w:val="006C488B"/>
    <w:rsid w:val="006C4A0B"/>
    <w:rsid w:val="006C4B13"/>
    <w:rsid w:val="006C4D64"/>
    <w:rsid w:val="006C5037"/>
    <w:rsid w:val="006C5131"/>
    <w:rsid w:val="006C537E"/>
    <w:rsid w:val="006C53EF"/>
    <w:rsid w:val="006C5521"/>
    <w:rsid w:val="006C5661"/>
    <w:rsid w:val="006C5731"/>
    <w:rsid w:val="006C573F"/>
    <w:rsid w:val="006C58D8"/>
    <w:rsid w:val="006C5DE6"/>
    <w:rsid w:val="006C5E98"/>
    <w:rsid w:val="006C5FAE"/>
    <w:rsid w:val="006C65E2"/>
    <w:rsid w:val="006C6885"/>
    <w:rsid w:val="006C703C"/>
    <w:rsid w:val="006C7570"/>
    <w:rsid w:val="006C75A3"/>
    <w:rsid w:val="006C7903"/>
    <w:rsid w:val="006C79BA"/>
    <w:rsid w:val="006C79D1"/>
    <w:rsid w:val="006C7A2D"/>
    <w:rsid w:val="006C7A94"/>
    <w:rsid w:val="006C7D1F"/>
    <w:rsid w:val="006C7F83"/>
    <w:rsid w:val="006D0010"/>
    <w:rsid w:val="006D04CF"/>
    <w:rsid w:val="006D0870"/>
    <w:rsid w:val="006D09D8"/>
    <w:rsid w:val="006D09FA"/>
    <w:rsid w:val="006D0E1B"/>
    <w:rsid w:val="006D105E"/>
    <w:rsid w:val="006D107E"/>
    <w:rsid w:val="006D1202"/>
    <w:rsid w:val="006D134C"/>
    <w:rsid w:val="006D1570"/>
    <w:rsid w:val="006D1A53"/>
    <w:rsid w:val="006D1C39"/>
    <w:rsid w:val="006D1C79"/>
    <w:rsid w:val="006D1E35"/>
    <w:rsid w:val="006D2151"/>
    <w:rsid w:val="006D2321"/>
    <w:rsid w:val="006D2491"/>
    <w:rsid w:val="006D2777"/>
    <w:rsid w:val="006D2AB9"/>
    <w:rsid w:val="006D2B86"/>
    <w:rsid w:val="006D2ED0"/>
    <w:rsid w:val="006D31ED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CF2"/>
    <w:rsid w:val="006D4E44"/>
    <w:rsid w:val="006D5139"/>
    <w:rsid w:val="006D5250"/>
    <w:rsid w:val="006D52D7"/>
    <w:rsid w:val="006D5306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E44"/>
    <w:rsid w:val="006D6E6D"/>
    <w:rsid w:val="006D726D"/>
    <w:rsid w:val="006D72DE"/>
    <w:rsid w:val="006D743E"/>
    <w:rsid w:val="006D767A"/>
    <w:rsid w:val="006D7769"/>
    <w:rsid w:val="006D7963"/>
    <w:rsid w:val="006D79DA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B8"/>
    <w:rsid w:val="006E19CD"/>
    <w:rsid w:val="006E1CF9"/>
    <w:rsid w:val="006E1D45"/>
    <w:rsid w:val="006E2075"/>
    <w:rsid w:val="006E22F1"/>
    <w:rsid w:val="006E328A"/>
    <w:rsid w:val="006E3530"/>
    <w:rsid w:val="006E3AE8"/>
    <w:rsid w:val="006E3DE1"/>
    <w:rsid w:val="006E3EDF"/>
    <w:rsid w:val="006E4028"/>
    <w:rsid w:val="006E411F"/>
    <w:rsid w:val="006E42D5"/>
    <w:rsid w:val="006E4415"/>
    <w:rsid w:val="006E4A87"/>
    <w:rsid w:val="006E4CA6"/>
    <w:rsid w:val="006E4CD8"/>
    <w:rsid w:val="006E4D40"/>
    <w:rsid w:val="006E4F84"/>
    <w:rsid w:val="006E5182"/>
    <w:rsid w:val="006E543D"/>
    <w:rsid w:val="006E576A"/>
    <w:rsid w:val="006E57F1"/>
    <w:rsid w:val="006E58AB"/>
    <w:rsid w:val="006E595A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43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54F"/>
    <w:rsid w:val="006F2678"/>
    <w:rsid w:val="006F26DD"/>
    <w:rsid w:val="006F2A58"/>
    <w:rsid w:val="006F2CF4"/>
    <w:rsid w:val="006F3007"/>
    <w:rsid w:val="006F3294"/>
    <w:rsid w:val="006F32BE"/>
    <w:rsid w:val="006F3385"/>
    <w:rsid w:val="006F33B3"/>
    <w:rsid w:val="006F3443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7D2"/>
    <w:rsid w:val="006F4895"/>
    <w:rsid w:val="006F49D4"/>
    <w:rsid w:val="006F4A83"/>
    <w:rsid w:val="006F4D8F"/>
    <w:rsid w:val="006F4F76"/>
    <w:rsid w:val="006F4FEB"/>
    <w:rsid w:val="006F54ED"/>
    <w:rsid w:val="006F56D6"/>
    <w:rsid w:val="006F5C43"/>
    <w:rsid w:val="006F5E0B"/>
    <w:rsid w:val="006F5E27"/>
    <w:rsid w:val="006F5F34"/>
    <w:rsid w:val="006F60CA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772"/>
    <w:rsid w:val="006F79BF"/>
    <w:rsid w:val="006F7D94"/>
    <w:rsid w:val="006F7FA2"/>
    <w:rsid w:val="0070010B"/>
    <w:rsid w:val="0070015E"/>
    <w:rsid w:val="0070062E"/>
    <w:rsid w:val="00700692"/>
    <w:rsid w:val="0070082A"/>
    <w:rsid w:val="00700EC8"/>
    <w:rsid w:val="00700F3F"/>
    <w:rsid w:val="007010F1"/>
    <w:rsid w:val="00701174"/>
    <w:rsid w:val="00701394"/>
    <w:rsid w:val="00701A1E"/>
    <w:rsid w:val="00701A4B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4206"/>
    <w:rsid w:val="0070424E"/>
    <w:rsid w:val="00704314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5E86"/>
    <w:rsid w:val="007060FC"/>
    <w:rsid w:val="007063E2"/>
    <w:rsid w:val="007067D8"/>
    <w:rsid w:val="00706AA0"/>
    <w:rsid w:val="00706AD0"/>
    <w:rsid w:val="00706BAA"/>
    <w:rsid w:val="00706D83"/>
    <w:rsid w:val="00707094"/>
    <w:rsid w:val="007072BE"/>
    <w:rsid w:val="007076F5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727"/>
    <w:rsid w:val="007117B6"/>
    <w:rsid w:val="007118B9"/>
    <w:rsid w:val="00711BD2"/>
    <w:rsid w:val="00711D6F"/>
    <w:rsid w:val="0071239F"/>
    <w:rsid w:val="007123B3"/>
    <w:rsid w:val="00712638"/>
    <w:rsid w:val="0071266C"/>
    <w:rsid w:val="0071288C"/>
    <w:rsid w:val="00712DFC"/>
    <w:rsid w:val="00712F60"/>
    <w:rsid w:val="00713B4E"/>
    <w:rsid w:val="00713B8A"/>
    <w:rsid w:val="00713D36"/>
    <w:rsid w:val="00713E3B"/>
    <w:rsid w:val="00713F25"/>
    <w:rsid w:val="007140D3"/>
    <w:rsid w:val="00714493"/>
    <w:rsid w:val="00714513"/>
    <w:rsid w:val="00714686"/>
    <w:rsid w:val="00714691"/>
    <w:rsid w:val="00714758"/>
    <w:rsid w:val="0071495E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882"/>
    <w:rsid w:val="00716C54"/>
    <w:rsid w:val="00716CB3"/>
    <w:rsid w:val="0071728A"/>
    <w:rsid w:val="0071761A"/>
    <w:rsid w:val="00717988"/>
    <w:rsid w:val="00717AC2"/>
    <w:rsid w:val="007203FB"/>
    <w:rsid w:val="00720771"/>
    <w:rsid w:val="00720B40"/>
    <w:rsid w:val="00720CC1"/>
    <w:rsid w:val="00721024"/>
    <w:rsid w:val="0072123E"/>
    <w:rsid w:val="0072126C"/>
    <w:rsid w:val="007214F3"/>
    <w:rsid w:val="0072150D"/>
    <w:rsid w:val="007215AE"/>
    <w:rsid w:val="007216B2"/>
    <w:rsid w:val="00721A4A"/>
    <w:rsid w:val="00721B62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2A1"/>
    <w:rsid w:val="00723794"/>
    <w:rsid w:val="0072392B"/>
    <w:rsid w:val="00723E3D"/>
    <w:rsid w:val="0072407A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8D3"/>
    <w:rsid w:val="00725933"/>
    <w:rsid w:val="00725AE7"/>
    <w:rsid w:val="00725C6D"/>
    <w:rsid w:val="00725E67"/>
    <w:rsid w:val="00725E80"/>
    <w:rsid w:val="00725EB0"/>
    <w:rsid w:val="00726066"/>
    <w:rsid w:val="00726098"/>
    <w:rsid w:val="007260D6"/>
    <w:rsid w:val="0072667D"/>
    <w:rsid w:val="00726807"/>
    <w:rsid w:val="00726C29"/>
    <w:rsid w:val="007271E1"/>
    <w:rsid w:val="007275FE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824"/>
    <w:rsid w:val="0073094C"/>
    <w:rsid w:val="00730980"/>
    <w:rsid w:val="00730A00"/>
    <w:rsid w:val="00730A40"/>
    <w:rsid w:val="00730CDA"/>
    <w:rsid w:val="00730F3D"/>
    <w:rsid w:val="0073110F"/>
    <w:rsid w:val="00731153"/>
    <w:rsid w:val="007317FF"/>
    <w:rsid w:val="007318DE"/>
    <w:rsid w:val="007318FE"/>
    <w:rsid w:val="007319BA"/>
    <w:rsid w:val="00731AF9"/>
    <w:rsid w:val="00731DA9"/>
    <w:rsid w:val="00731FA7"/>
    <w:rsid w:val="00732057"/>
    <w:rsid w:val="007323F9"/>
    <w:rsid w:val="00732A11"/>
    <w:rsid w:val="00732ADA"/>
    <w:rsid w:val="00732B2E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2F8"/>
    <w:rsid w:val="00735A01"/>
    <w:rsid w:val="00735A8C"/>
    <w:rsid w:val="00735CCC"/>
    <w:rsid w:val="00735DDA"/>
    <w:rsid w:val="00735F2A"/>
    <w:rsid w:val="00736200"/>
    <w:rsid w:val="0073626D"/>
    <w:rsid w:val="00736445"/>
    <w:rsid w:val="00736659"/>
    <w:rsid w:val="00736884"/>
    <w:rsid w:val="007369F1"/>
    <w:rsid w:val="00736A84"/>
    <w:rsid w:val="00736AEE"/>
    <w:rsid w:val="00736C37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37DC7"/>
    <w:rsid w:val="007402DE"/>
    <w:rsid w:val="00740380"/>
    <w:rsid w:val="007407AF"/>
    <w:rsid w:val="00740A1D"/>
    <w:rsid w:val="00740F5E"/>
    <w:rsid w:val="00741303"/>
    <w:rsid w:val="0074180E"/>
    <w:rsid w:val="0074192E"/>
    <w:rsid w:val="00741A05"/>
    <w:rsid w:val="00741B48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BBC"/>
    <w:rsid w:val="00742D2C"/>
    <w:rsid w:val="00742F4B"/>
    <w:rsid w:val="00742FC5"/>
    <w:rsid w:val="007430AD"/>
    <w:rsid w:val="0074328B"/>
    <w:rsid w:val="007435C2"/>
    <w:rsid w:val="0074361F"/>
    <w:rsid w:val="007439EB"/>
    <w:rsid w:val="00743CAA"/>
    <w:rsid w:val="00743D32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50F9"/>
    <w:rsid w:val="007452F4"/>
    <w:rsid w:val="0074539D"/>
    <w:rsid w:val="007454F5"/>
    <w:rsid w:val="007458B0"/>
    <w:rsid w:val="00745AB9"/>
    <w:rsid w:val="00745DA2"/>
    <w:rsid w:val="00745E29"/>
    <w:rsid w:val="00745EE4"/>
    <w:rsid w:val="00745F8A"/>
    <w:rsid w:val="00746363"/>
    <w:rsid w:val="007463D8"/>
    <w:rsid w:val="00746B1D"/>
    <w:rsid w:val="00746D46"/>
    <w:rsid w:val="00746E3B"/>
    <w:rsid w:val="00746EB5"/>
    <w:rsid w:val="007470BB"/>
    <w:rsid w:val="0074714B"/>
    <w:rsid w:val="00747351"/>
    <w:rsid w:val="00747519"/>
    <w:rsid w:val="0074763B"/>
    <w:rsid w:val="0074774C"/>
    <w:rsid w:val="00747816"/>
    <w:rsid w:val="00747832"/>
    <w:rsid w:val="00747FA8"/>
    <w:rsid w:val="00747FBF"/>
    <w:rsid w:val="00750177"/>
    <w:rsid w:val="0075019F"/>
    <w:rsid w:val="007501F7"/>
    <w:rsid w:val="00750253"/>
    <w:rsid w:val="0075074E"/>
    <w:rsid w:val="00750BE4"/>
    <w:rsid w:val="00750D81"/>
    <w:rsid w:val="00750DE9"/>
    <w:rsid w:val="00750E5A"/>
    <w:rsid w:val="007511B0"/>
    <w:rsid w:val="007515D1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7D"/>
    <w:rsid w:val="00752505"/>
    <w:rsid w:val="00752555"/>
    <w:rsid w:val="007526A1"/>
    <w:rsid w:val="007526A4"/>
    <w:rsid w:val="007526FD"/>
    <w:rsid w:val="0075278A"/>
    <w:rsid w:val="00752A4A"/>
    <w:rsid w:val="00752AE2"/>
    <w:rsid w:val="00752BB8"/>
    <w:rsid w:val="00752D82"/>
    <w:rsid w:val="00752D96"/>
    <w:rsid w:val="00752F2B"/>
    <w:rsid w:val="0075309F"/>
    <w:rsid w:val="007530D9"/>
    <w:rsid w:val="00753130"/>
    <w:rsid w:val="007531CA"/>
    <w:rsid w:val="0075349E"/>
    <w:rsid w:val="007536AE"/>
    <w:rsid w:val="007536C0"/>
    <w:rsid w:val="007536C1"/>
    <w:rsid w:val="0075377C"/>
    <w:rsid w:val="00753971"/>
    <w:rsid w:val="00753BD4"/>
    <w:rsid w:val="00753C02"/>
    <w:rsid w:val="00753E22"/>
    <w:rsid w:val="00753EE0"/>
    <w:rsid w:val="007540CA"/>
    <w:rsid w:val="00754186"/>
    <w:rsid w:val="00754222"/>
    <w:rsid w:val="00754298"/>
    <w:rsid w:val="0075450D"/>
    <w:rsid w:val="007545D6"/>
    <w:rsid w:val="00754856"/>
    <w:rsid w:val="007548F3"/>
    <w:rsid w:val="00754F63"/>
    <w:rsid w:val="0075512B"/>
    <w:rsid w:val="00755381"/>
    <w:rsid w:val="007555DC"/>
    <w:rsid w:val="0075568A"/>
    <w:rsid w:val="00755728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7021"/>
    <w:rsid w:val="007570A2"/>
    <w:rsid w:val="007571FC"/>
    <w:rsid w:val="00757261"/>
    <w:rsid w:val="0075760E"/>
    <w:rsid w:val="00757656"/>
    <w:rsid w:val="0075770E"/>
    <w:rsid w:val="00757828"/>
    <w:rsid w:val="00757B8A"/>
    <w:rsid w:val="00757C60"/>
    <w:rsid w:val="0076017C"/>
    <w:rsid w:val="007601E6"/>
    <w:rsid w:val="00760269"/>
    <w:rsid w:val="007602EA"/>
    <w:rsid w:val="00760333"/>
    <w:rsid w:val="00760A23"/>
    <w:rsid w:val="00760B3A"/>
    <w:rsid w:val="0076139A"/>
    <w:rsid w:val="007615EA"/>
    <w:rsid w:val="007619C8"/>
    <w:rsid w:val="00761D99"/>
    <w:rsid w:val="00761E4C"/>
    <w:rsid w:val="00761EE6"/>
    <w:rsid w:val="00761F48"/>
    <w:rsid w:val="00762063"/>
    <w:rsid w:val="00762365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3CF"/>
    <w:rsid w:val="00763400"/>
    <w:rsid w:val="007636F5"/>
    <w:rsid w:val="007639CC"/>
    <w:rsid w:val="00763B3F"/>
    <w:rsid w:val="00763BF3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41"/>
    <w:rsid w:val="007653EE"/>
    <w:rsid w:val="0076558F"/>
    <w:rsid w:val="00765853"/>
    <w:rsid w:val="00765C05"/>
    <w:rsid w:val="00765FC8"/>
    <w:rsid w:val="00766139"/>
    <w:rsid w:val="00766326"/>
    <w:rsid w:val="00766357"/>
    <w:rsid w:val="007667F3"/>
    <w:rsid w:val="007669F8"/>
    <w:rsid w:val="00766ADE"/>
    <w:rsid w:val="00766BE5"/>
    <w:rsid w:val="00766C99"/>
    <w:rsid w:val="00766F81"/>
    <w:rsid w:val="007670FE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98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610"/>
    <w:rsid w:val="00771964"/>
    <w:rsid w:val="00771ACA"/>
    <w:rsid w:val="00771AD0"/>
    <w:rsid w:val="00771EBE"/>
    <w:rsid w:val="0077208F"/>
    <w:rsid w:val="00772753"/>
    <w:rsid w:val="007727B5"/>
    <w:rsid w:val="00772858"/>
    <w:rsid w:val="007728EB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8BD"/>
    <w:rsid w:val="00774A83"/>
    <w:rsid w:val="00774D88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AEE"/>
    <w:rsid w:val="00777C14"/>
    <w:rsid w:val="00777C3C"/>
    <w:rsid w:val="00777DF2"/>
    <w:rsid w:val="00777FD5"/>
    <w:rsid w:val="00780733"/>
    <w:rsid w:val="007807D0"/>
    <w:rsid w:val="00780A7B"/>
    <w:rsid w:val="00780B03"/>
    <w:rsid w:val="00780B6B"/>
    <w:rsid w:val="00780B7B"/>
    <w:rsid w:val="00780DC4"/>
    <w:rsid w:val="00780E00"/>
    <w:rsid w:val="00780FB9"/>
    <w:rsid w:val="0078109D"/>
    <w:rsid w:val="007810D5"/>
    <w:rsid w:val="007811E6"/>
    <w:rsid w:val="00781415"/>
    <w:rsid w:val="007818A3"/>
    <w:rsid w:val="007818F8"/>
    <w:rsid w:val="00781B77"/>
    <w:rsid w:val="00781C8C"/>
    <w:rsid w:val="00781CA4"/>
    <w:rsid w:val="00781EC1"/>
    <w:rsid w:val="00782250"/>
    <w:rsid w:val="00782274"/>
    <w:rsid w:val="00782899"/>
    <w:rsid w:val="007828DD"/>
    <w:rsid w:val="00782B3B"/>
    <w:rsid w:val="00782B70"/>
    <w:rsid w:val="00782E4E"/>
    <w:rsid w:val="00782F83"/>
    <w:rsid w:val="00783086"/>
    <w:rsid w:val="007833EE"/>
    <w:rsid w:val="0078368A"/>
    <w:rsid w:val="00783A37"/>
    <w:rsid w:val="00783AC2"/>
    <w:rsid w:val="00783C2B"/>
    <w:rsid w:val="00783CDC"/>
    <w:rsid w:val="007840F4"/>
    <w:rsid w:val="00784328"/>
    <w:rsid w:val="00784463"/>
    <w:rsid w:val="0078465D"/>
    <w:rsid w:val="00784691"/>
    <w:rsid w:val="007846DC"/>
    <w:rsid w:val="00784790"/>
    <w:rsid w:val="00784CDF"/>
    <w:rsid w:val="00784D7E"/>
    <w:rsid w:val="00784EA9"/>
    <w:rsid w:val="0078555E"/>
    <w:rsid w:val="007858B7"/>
    <w:rsid w:val="007859E3"/>
    <w:rsid w:val="00785E7D"/>
    <w:rsid w:val="00785F39"/>
    <w:rsid w:val="0078632B"/>
    <w:rsid w:val="00786791"/>
    <w:rsid w:val="0078699F"/>
    <w:rsid w:val="00786B2B"/>
    <w:rsid w:val="00786C92"/>
    <w:rsid w:val="00786D51"/>
    <w:rsid w:val="00787334"/>
    <w:rsid w:val="007874F6"/>
    <w:rsid w:val="007875C1"/>
    <w:rsid w:val="007878D3"/>
    <w:rsid w:val="00787AFB"/>
    <w:rsid w:val="00787C6A"/>
    <w:rsid w:val="00787CE7"/>
    <w:rsid w:val="00787D48"/>
    <w:rsid w:val="00787EA3"/>
    <w:rsid w:val="0079036A"/>
    <w:rsid w:val="0079038F"/>
    <w:rsid w:val="007907C3"/>
    <w:rsid w:val="00790916"/>
    <w:rsid w:val="00790A12"/>
    <w:rsid w:val="00790B19"/>
    <w:rsid w:val="00790BE7"/>
    <w:rsid w:val="00790EFF"/>
    <w:rsid w:val="00790F82"/>
    <w:rsid w:val="00790F90"/>
    <w:rsid w:val="007911BB"/>
    <w:rsid w:val="0079131D"/>
    <w:rsid w:val="00791A53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31D6"/>
    <w:rsid w:val="00793503"/>
    <w:rsid w:val="007939DA"/>
    <w:rsid w:val="00793F94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0A5"/>
    <w:rsid w:val="007950CE"/>
    <w:rsid w:val="00795233"/>
    <w:rsid w:val="0079524D"/>
    <w:rsid w:val="007955EA"/>
    <w:rsid w:val="00795620"/>
    <w:rsid w:val="0079599E"/>
    <w:rsid w:val="00795AC9"/>
    <w:rsid w:val="00796040"/>
    <w:rsid w:val="007960CB"/>
    <w:rsid w:val="007964E4"/>
    <w:rsid w:val="007967B7"/>
    <w:rsid w:val="00796D50"/>
    <w:rsid w:val="00796F2E"/>
    <w:rsid w:val="00796F98"/>
    <w:rsid w:val="00797502"/>
    <w:rsid w:val="00797548"/>
    <w:rsid w:val="007975AD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DDC"/>
    <w:rsid w:val="007A0ED8"/>
    <w:rsid w:val="007A12A9"/>
    <w:rsid w:val="007A12AD"/>
    <w:rsid w:val="007A12FE"/>
    <w:rsid w:val="007A1547"/>
    <w:rsid w:val="007A1596"/>
    <w:rsid w:val="007A1889"/>
    <w:rsid w:val="007A25FE"/>
    <w:rsid w:val="007A272E"/>
    <w:rsid w:val="007A29AD"/>
    <w:rsid w:val="007A29B3"/>
    <w:rsid w:val="007A2C47"/>
    <w:rsid w:val="007A2F6D"/>
    <w:rsid w:val="007A2F9F"/>
    <w:rsid w:val="007A3703"/>
    <w:rsid w:val="007A3B68"/>
    <w:rsid w:val="007A3BD6"/>
    <w:rsid w:val="007A3DD1"/>
    <w:rsid w:val="007A4171"/>
    <w:rsid w:val="007A4305"/>
    <w:rsid w:val="007A4558"/>
    <w:rsid w:val="007A459B"/>
    <w:rsid w:val="007A47EF"/>
    <w:rsid w:val="007A4CA0"/>
    <w:rsid w:val="007A4DB2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626D"/>
    <w:rsid w:val="007A62E1"/>
    <w:rsid w:val="007A6663"/>
    <w:rsid w:val="007A697E"/>
    <w:rsid w:val="007A6C7A"/>
    <w:rsid w:val="007A6CE1"/>
    <w:rsid w:val="007A6F63"/>
    <w:rsid w:val="007A7246"/>
    <w:rsid w:val="007A742E"/>
    <w:rsid w:val="007A7ACF"/>
    <w:rsid w:val="007A7EFF"/>
    <w:rsid w:val="007A7F49"/>
    <w:rsid w:val="007A7FEA"/>
    <w:rsid w:val="007B01B8"/>
    <w:rsid w:val="007B0222"/>
    <w:rsid w:val="007B0BFE"/>
    <w:rsid w:val="007B10EE"/>
    <w:rsid w:val="007B1195"/>
    <w:rsid w:val="007B11CA"/>
    <w:rsid w:val="007B11DA"/>
    <w:rsid w:val="007B1308"/>
    <w:rsid w:val="007B1480"/>
    <w:rsid w:val="007B1602"/>
    <w:rsid w:val="007B16F1"/>
    <w:rsid w:val="007B173E"/>
    <w:rsid w:val="007B1838"/>
    <w:rsid w:val="007B19AF"/>
    <w:rsid w:val="007B1C8B"/>
    <w:rsid w:val="007B1C98"/>
    <w:rsid w:val="007B22E7"/>
    <w:rsid w:val="007B23E1"/>
    <w:rsid w:val="007B24BD"/>
    <w:rsid w:val="007B26E1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98"/>
    <w:rsid w:val="007B50A7"/>
    <w:rsid w:val="007B535B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FD"/>
    <w:rsid w:val="007B64BC"/>
    <w:rsid w:val="007B656E"/>
    <w:rsid w:val="007B6606"/>
    <w:rsid w:val="007B686C"/>
    <w:rsid w:val="007B6ADE"/>
    <w:rsid w:val="007B6AEE"/>
    <w:rsid w:val="007B6BAB"/>
    <w:rsid w:val="007B6BC4"/>
    <w:rsid w:val="007B6C07"/>
    <w:rsid w:val="007B6DC5"/>
    <w:rsid w:val="007B7221"/>
    <w:rsid w:val="007B7267"/>
    <w:rsid w:val="007B744E"/>
    <w:rsid w:val="007B76EF"/>
    <w:rsid w:val="007B79B0"/>
    <w:rsid w:val="007B7C30"/>
    <w:rsid w:val="007B7FFD"/>
    <w:rsid w:val="007C01E8"/>
    <w:rsid w:val="007C038E"/>
    <w:rsid w:val="007C04F0"/>
    <w:rsid w:val="007C0700"/>
    <w:rsid w:val="007C0B17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536"/>
    <w:rsid w:val="007C3671"/>
    <w:rsid w:val="007C3A9F"/>
    <w:rsid w:val="007C3DB5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FD4"/>
    <w:rsid w:val="007C53EF"/>
    <w:rsid w:val="007C5734"/>
    <w:rsid w:val="007C57D4"/>
    <w:rsid w:val="007C5924"/>
    <w:rsid w:val="007C5947"/>
    <w:rsid w:val="007C5ABC"/>
    <w:rsid w:val="007C5BDB"/>
    <w:rsid w:val="007C5BE4"/>
    <w:rsid w:val="007C5F94"/>
    <w:rsid w:val="007C6284"/>
    <w:rsid w:val="007C6608"/>
    <w:rsid w:val="007C6764"/>
    <w:rsid w:val="007C67A0"/>
    <w:rsid w:val="007C6995"/>
    <w:rsid w:val="007C6A9D"/>
    <w:rsid w:val="007C6BEA"/>
    <w:rsid w:val="007C6D0A"/>
    <w:rsid w:val="007C785C"/>
    <w:rsid w:val="007C793B"/>
    <w:rsid w:val="007C7B2A"/>
    <w:rsid w:val="007C7E3C"/>
    <w:rsid w:val="007C7F84"/>
    <w:rsid w:val="007C7FFC"/>
    <w:rsid w:val="007D00F8"/>
    <w:rsid w:val="007D01D7"/>
    <w:rsid w:val="007D040A"/>
    <w:rsid w:val="007D06C4"/>
    <w:rsid w:val="007D090E"/>
    <w:rsid w:val="007D0B67"/>
    <w:rsid w:val="007D0C10"/>
    <w:rsid w:val="007D0E78"/>
    <w:rsid w:val="007D0F5B"/>
    <w:rsid w:val="007D1043"/>
    <w:rsid w:val="007D118F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B3"/>
    <w:rsid w:val="007D24D4"/>
    <w:rsid w:val="007D2716"/>
    <w:rsid w:val="007D2998"/>
    <w:rsid w:val="007D2D5A"/>
    <w:rsid w:val="007D2FBA"/>
    <w:rsid w:val="007D3103"/>
    <w:rsid w:val="007D31EE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58"/>
    <w:rsid w:val="007D4BA0"/>
    <w:rsid w:val="007D501C"/>
    <w:rsid w:val="007D5B9D"/>
    <w:rsid w:val="007D60C4"/>
    <w:rsid w:val="007D6190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CA"/>
    <w:rsid w:val="007D7C65"/>
    <w:rsid w:val="007D7EA7"/>
    <w:rsid w:val="007D7FCD"/>
    <w:rsid w:val="007E002F"/>
    <w:rsid w:val="007E0240"/>
    <w:rsid w:val="007E0290"/>
    <w:rsid w:val="007E0303"/>
    <w:rsid w:val="007E0681"/>
    <w:rsid w:val="007E0EEC"/>
    <w:rsid w:val="007E1349"/>
    <w:rsid w:val="007E16C8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C0B"/>
    <w:rsid w:val="007E2D31"/>
    <w:rsid w:val="007E2E1F"/>
    <w:rsid w:val="007E2EEF"/>
    <w:rsid w:val="007E30FA"/>
    <w:rsid w:val="007E3242"/>
    <w:rsid w:val="007E3550"/>
    <w:rsid w:val="007E38FB"/>
    <w:rsid w:val="007E3A95"/>
    <w:rsid w:val="007E3BCD"/>
    <w:rsid w:val="007E3FB4"/>
    <w:rsid w:val="007E3FE1"/>
    <w:rsid w:val="007E415E"/>
    <w:rsid w:val="007E45D9"/>
    <w:rsid w:val="007E49C7"/>
    <w:rsid w:val="007E4C21"/>
    <w:rsid w:val="007E51A1"/>
    <w:rsid w:val="007E5550"/>
    <w:rsid w:val="007E5599"/>
    <w:rsid w:val="007E58F7"/>
    <w:rsid w:val="007E5A02"/>
    <w:rsid w:val="007E5BB8"/>
    <w:rsid w:val="007E5E41"/>
    <w:rsid w:val="007E5ED4"/>
    <w:rsid w:val="007E6104"/>
    <w:rsid w:val="007E6236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256"/>
    <w:rsid w:val="007F026A"/>
    <w:rsid w:val="007F0298"/>
    <w:rsid w:val="007F03C3"/>
    <w:rsid w:val="007F0604"/>
    <w:rsid w:val="007F0C10"/>
    <w:rsid w:val="007F0DC3"/>
    <w:rsid w:val="007F0EB1"/>
    <w:rsid w:val="007F1184"/>
    <w:rsid w:val="007F12AE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249"/>
    <w:rsid w:val="007F37FC"/>
    <w:rsid w:val="007F39CE"/>
    <w:rsid w:val="007F3ACC"/>
    <w:rsid w:val="007F3B4D"/>
    <w:rsid w:val="007F3CEF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12B"/>
    <w:rsid w:val="00800334"/>
    <w:rsid w:val="008004F1"/>
    <w:rsid w:val="00800682"/>
    <w:rsid w:val="00800827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AA3"/>
    <w:rsid w:val="00802ED0"/>
    <w:rsid w:val="00802EE6"/>
    <w:rsid w:val="00802F2A"/>
    <w:rsid w:val="00803198"/>
    <w:rsid w:val="008032BD"/>
    <w:rsid w:val="008032FE"/>
    <w:rsid w:val="00803510"/>
    <w:rsid w:val="008036CE"/>
    <w:rsid w:val="008036E0"/>
    <w:rsid w:val="00803CF1"/>
    <w:rsid w:val="00803F16"/>
    <w:rsid w:val="00803FE4"/>
    <w:rsid w:val="00804011"/>
    <w:rsid w:val="0080420F"/>
    <w:rsid w:val="0080432C"/>
    <w:rsid w:val="00804349"/>
    <w:rsid w:val="00804440"/>
    <w:rsid w:val="00804A6D"/>
    <w:rsid w:val="00804EF7"/>
    <w:rsid w:val="008050EC"/>
    <w:rsid w:val="008051F3"/>
    <w:rsid w:val="008052B9"/>
    <w:rsid w:val="00805D88"/>
    <w:rsid w:val="00805D8C"/>
    <w:rsid w:val="00805EB6"/>
    <w:rsid w:val="0080617A"/>
    <w:rsid w:val="00806206"/>
    <w:rsid w:val="0080620A"/>
    <w:rsid w:val="008062B3"/>
    <w:rsid w:val="00806636"/>
    <w:rsid w:val="00806B4A"/>
    <w:rsid w:val="00806FC5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CAC"/>
    <w:rsid w:val="00810CDE"/>
    <w:rsid w:val="00810D0D"/>
    <w:rsid w:val="00810E18"/>
    <w:rsid w:val="00810EA5"/>
    <w:rsid w:val="0081101D"/>
    <w:rsid w:val="00811380"/>
    <w:rsid w:val="00811690"/>
    <w:rsid w:val="00811752"/>
    <w:rsid w:val="008117D5"/>
    <w:rsid w:val="0081180D"/>
    <w:rsid w:val="008118B6"/>
    <w:rsid w:val="00811BF2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53AE"/>
    <w:rsid w:val="00815453"/>
    <w:rsid w:val="00815A8C"/>
    <w:rsid w:val="00815CCA"/>
    <w:rsid w:val="0081622D"/>
    <w:rsid w:val="00816272"/>
    <w:rsid w:val="008165F9"/>
    <w:rsid w:val="008168D3"/>
    <w:rsid w:val="00816B9F"/>
    <w:rsid w:val="00816C0B"/>
    <w:rsid w:val="00816CEE"/>
    <w:rsid w:val="00816E8A"/>
    <w:rsid w:val="00816F19"/>
    <w:rsid w:val="00816F28"/>
    <w:rsid w:val="0081792A"/>
    <w:rsid w:val="0082005A"/>
    <w:rsid w:val="00820114"/>
    <w:rsid w:val="00820519"/>
    <w:rsid w:val="008207C4"/>
    <w:rsid w:val="00820D81"/>
    <w:rsid w:val="0082134D"/>
    <w:rsid w:val="008213A6"/>
    <w:rsid w:val="008213CF"/>
    <w:rsid w:val="00821554"/>
    <w:rsid w:val="008215E4"/>
    <w:rsid w:val="00821622"/>
    <w:rsid w:val="008217E8"/>
    <w:rsid w:val="00821812"/>
    <w:rsid w:val="00821974"/>
    <w:rsid w:val="00821B18"/>
    <w:rsid w:val="00821B30"/>
    <w:rsid w:val="00822015"/>
    <w:rsid w:val="0082203E"/>
    <w:rsid w:val="0082230C"/>
    <w:rsid w:val="0082239C"/>
    <w:rsid w:val="008223F1"/>
    <w:rsid w:val="0082244A"/>
    <w:rsid w:val="0082252D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4378"/>
    <w:rsid w:val="008243AF"/>
    <w:rsid w:val="00824724"/>
    <w:rsid w:val="00824748"/>
    <w:rsid w:val="0082495D"/>
    <w:rsid w:val="00824ACA"/>
    <w:rsid w:val="00825862"/>
    <w:rsid w:val="008258AA"/>
    <w:rsid w:val="00825963"/>
    <w:rsid w:val="00825A27"/>
    <w:rsid w:val="00825B44"/>
    <w:rsid w:val="00825BFB"/>
    <w:rsid w:val="00825C18"/>
    <w:rsid w:val="00826152"/>
    <w:rsid w:val="008263AF"/>
    <w:rsid w:val="008263DD"/>
    <w:rsid w:val="008264F1"/>
    <w:rsid w:val="0082696D"/>
    <w:rsid w:val="008269AC"/>
    <w:rsid w:val="00826A15"/>
    <w:rsid w:val="00826D4A"/>
    <w:rsid w:val="00826E31"/>
    <w:rsid w:val="00827242"/>
    <w:rsid w:val="00827337"/>
    <w:rsid w:val="0082737E"/>
    <w:rsid w:val="008273E9"/>
    <w:rsid w:val="00827675"/>
    <w:rsid w:val="00827941"/>
    <w:rsid w:val="00827DF7"/>
    <w:rsid w:val="00827ED0"/>
    <w:rsid w:val="00830192"/>
    <w:rsid w:val="00830305"/>
    <w:rsid w:val="008304E8"/>
    <w:rsid w:val="008306B6"/>
    <w:rsid w:val="008306D9"/>
    <w:rsid w:val="0083072B"/>
    <w:rsid w:val="00830907"/>
    <w:rsid w:val="00830B3C"/>
    <w:rsid w:val="00830B42"/>
    <w:rsid w:val="00830CB5"/>
    <w:rsid w:val="00830CE7"/>
    <w:rsid w:val="00830D94"/>
    <w:rsid w:val="00831238"/>
    <w:rsid w:val="0083151C"/>
    <w:rsid w:val="00831560"/>
    <w:rsid w:val="0083175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C8"/>
    <w:rsid w:val="00833CE8"/>
    <w:rsid w:val="00833DB0"/>
    <w:rsid w:val="00834883"/>
    <w:rsid w:val="00834A62"/>
    <w:rsid w:val="00834BB7"/>
    <w:rsid w:val="00834F44"/>
    <w:rsid w:val="00835023"/>
    <w:rsid w:val="00835349"/>
    <w:rsid w:val="008353C9"/>
    <w:rsid w:val="00835754"/>
    <w:rsid w:val="008357CC"/>
    <w:rsid w:val="00835A81"/>
    <w:rsid w:val="00836066"/>
    <w:rsid w:val="008361CE"/>
    <w:rsid w:val="008362B2"/>
    <w:rsid w:val="00836757"/>
    <w:rsid w:val="008367F7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F59"/>
    <w:rsid w:val="00840019"/>
    <w:rsid w:val="00840021"/>
    <w:rsid w:val="0084029C"/>
    <w:rsid w:val="00840817"/>
    <w:rsid w:val="0084082C"/>
    <w:rsid w:val="008409B1"/>
    <w:rsid w:val="008409C6"/>
    <w:rsid w:val="00840ACA"/>
    <w:rsid w:val="00840C40"/>
    <w:rsid w:val="00840E8B"/>
    <w:rsid w:val="0084107D"/>
    <w:rsid w:val="00841608"/>
    <w:rsid w:val="008416C7"/>
    <w:rsid w:val="008418E4"/>
    <w:rsid w:val="008418EC"/>
    <w:rsid w:val="00841C8E"/>
    <w:rsid w:val="00841E16"/>
    <w:rsid w:val="00842186"/>
    <w:rsid w:val="008423F5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52A"/>
    <w:rsid w:val="0084357F"/>
    <w:rsid w:val="0084363F"/>
    <w:rsid w:val="008436A1"/>
    <w:rsid w:val="008438FF"/>
    <w:rsid w:val="00843AFD"/>
    <w:rsid w:val="00844011"/>
    <w:rsid w:val="0084408F"/>
    <w:rsid w:val="00844251"/>
    <w:rsid w:val="008442E0"/>
    <w:rsid w:val="008444A8"/>
    <w:rsid w:val="00844578"/>
    <w:rsid w:val="00844613"/>
    <w:rsid w:val="00844643"/>
    <w:rsid w:val="008447D6"/>
    <w:rsid w:val="008449B0"/>
    <w:rsid w:val="00844BA9"/>
    <w:rsid w:val="00844EB3"/>
    <w:rsid w:val="00844EDA"/>
    <w:rsid w:val="0084501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90"/>
    <w:rsid w:val="00845A1C"/>
    <w:rsid w:val="00845BD8"/>
    <w:rsid w:val="008460BD"/>
    <w:rsid w:val="00846367"/>
    <w:rsid w:val="008464D4"/>
    <w:rsid w:val="008465B9"/>
    <w:rsid w:val="00846675"/>
    <w:rsid w:val="00846751"/>
    <w:rsid w:val="0084677C"/>
    <w:rsid w:val="00846843"/>
    <w:rsid w:val="00846970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E6"/>
    <w:rsid w:val="008501FA"/>
    <w:rsid w:val="008502DA"/>
    <w:rsid w:val="00850300"/>
    <w:rsid w:val="008503BC"/>
    <w:rsid w:val="00850502"/>
    <w:rsid w:val="00850530"/>
    <w:rsid w:val="00850998"/>
    <w:rsid w:val="00850C2D"/>
    <w:rsid w:val="00850F67"/>
    <w:rsid w:val="00850FFB"/>
    <w:rsid w:val="00851185"/>
    <w:rsid w:val="008511F9"/>
    <w:rsid w:val="0085131B"/>
    <w:rsid w:val="00851570"/>
    <w:rsid w:val="008515EE"/>
    <w:rsid w:val="00851B89"/>
    <w:rsid w:val="00851E04"/>
    <w:rsid w:val="008521DB"/>
    <w:rsid w:val="0085246D"/>
    <w:rsid w:val="0085249D"/>
    <w:rsid w:val="008528F3"/>
    <w:rsid w:val="00852DA4"/>
    <w:rsid w:val="00852F2D"/>
    <w:rsid w:val="00853063"/>
    <w:rsid w:val="008530F1"/>
    <w:rsid w:val="0085378A"/>
    <w:rsid w:val="0085392E"/>
    <w:rsid w:val="00853A24"/>
    <w:rsid w:val="00853AF9"/>
    <w:rsid w:val="00853F00"/>
    <w:rsid w:val="00853F08"/>
    <w:rsid w:val="00854139"/>
    <w:rsid w:val="00854200"/>
    <w:rsid w:val="00854490"/>
    <w:rsid w:val="008547B4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22C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D00"/>
    <w:rsid w:val="00857D01"/>
    <w:rsid w:val="00857E38"/>
    <w:rsid w:val="00860343"/>
    <w:rsid w:val="008603A0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3044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54C3"/>
    <w:rsid w:val="0086571D"/>
    <w:rsid w:val="00865791"/>
    <w:rsid w:val="00865895"/>
    <w:rsid w:val="00865903"/>
    <w:rsid w:val="008659D4"/>
    <w:rsid w:val="00865AA0"/>
    <w:rsid w:val="00865ABA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CB"/>
    <w:rsid w:val="0086798E"/>
    <w:rsid w:val="00867A40"/>
    <w:rsid w:val="00867D47"/>
    <w:rsid w:val="00867E29"/>
    <w:rsid w:val="00867EDE"/>
    <w:rsid w:val="00867FB6"/>
    <w:rsid w:val="00870420"/>
    <w:rsid w:val="008704D9"/>
    <w:rsid w:val="0087050B"/>
    <w:rsid w:val="00870702"/>
    <w:rsid w:val="0087074E"/>
    <w:rsid w:val="00870901"/>
    <w:rsid w:val="00870B43"/>
    <w:rsid w:val="00870B5F"/>
    <w:rsid w:val="00870BAE"/>
    <w:rsid w:val="008710CC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9FA"/>
    <w:rsid w:val="008750C4"/>
    <w:rsid w:val="008751E6"/>
    <w:rsid w:val="008752C4"/>
    <w:rsid w:val="00875449"/>
    <w:rsid w:val="008755E0"/>
    <w:rsid w:val="00875700"/>
    <w:rsid w:val="00875784"/>
    <w:rsid w:val="00875D58"/>
    <w:rsid w:val="00875DFB"/>
    <w:rsid w:val="00875FCA"/>
    <w:rsid w:val="0087618A"/>
    <w:rsid w:val="008761C1"/>
    <w:rsid w:val="00876615"/>
    <w:rsid w:val="00876759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0F7E"/>
    <w:rsid w:val="00881120"/>
    <w:rsid w:val="008812BB"/>
    <w:rsid w:val="00881433"/>
    <w:rsid w:val="00881637"/>
    <w:rsid w:val="0088182A"/>
    <w:rsid w:val="00881A11"/>
    <w:rsid w:val="00881E4E"/>
    <w:rsid w:val="008820BD"/>
    <w:rsid w:val="00882249"/>
    <w:rsid w:val="008823DE"/>
    <w:rsid w:val="008824BC"/>
    <w:rsid w:val="008824DA"/>
    <w:rsid w:val="008824E3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3CB"/>
    <w:rsid w:val="00884444"/>
    <w:rsid w:val="0088456A"/>
    <w:rsid w:val="00884A20"/>
    <w:rsid w:val="00884A30"/>
    <w:rsid w:val="00884B75"/>
    <w:rsid w:val="00884DC6"/>
    <w:rsid w:val="00885074"/>
    <w:rsid w:val="00885468"/>
    <w:rsid w:val="008855D0"/>
    <w:rsid w:val="0088562B"/>
    <w:rsid w:val="008859EB"/>
    <w:rsid w:val="00885BB6"/>
    <w:rsid w:val="00885BF6"/>
    <w:rsid w:val="00886051"/>
    <w:rsid w:val="008861F5"/>
    <w:rsid w:val="00886341"/>
    <w:rsid w:val="0088647F"/>
    <w:rsid w:val="00886D4E"/>
    <w:rsid w:val="00886E89"/>
    <w:rsid w:val="0088705C"/>
    <w:rsid w:val="0088711E"/>
    <w:rsid w:val="0088728A"/>
    <w:rsid w:val="00887750"/>
    <w:rsid w:val="00887D7D"/>
    <w:rsid w:val="00890191"/>
    <w:rsid w:val="008901A3"/>
    <w:rsid w:val="00890253"/>
    <w:rsid w:val="0089028F"/>
    <w:rsid w:val="00890562"/>
    <w:rsid w:val="00890AB0"/>
    <w:rsid w:val="00890C63"/>
    <w:rsid w:val="00890D93"/>
    <w:rsid w:val="00891071"/>
    <w:rsid w:val="0089120E"/>
    <w:rsid w:val="00891475"/>
    <w:rsid w:val="00891487"/>
    <w:rsid w:val="0089176D"/>
    <w:rsid w:val="008918F7"/>
    <w:rsid w:val="00891B06"/>
    <w:rsid w:val="00891D6B"/>
    <w:rsid w:val="008920EE"/>
    <w:rsid w:val="008922E3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A3B"/>
    <w:rsid w:val="00893D67"/>
    <w:rsid w:val="00893E9F"/>
    <w:rsid w:val="00893F46"/>
    <w:rsid w:val="00893F82"/>
    <w:rsid w:val="00894097"/>
    <w:rsid w:val="008942E6"/>
    <w:rsid w:val="008948AA"/>
    <w:rsid w:val="00894BE4"/>
    <w:rsid w:val="00895177"/>
    <w:rsid w:val="008951A4"/>
    <w:rsid w:val="0089534A"/>
    <w:rsid w:val="00895365"/>
    <w:rsid w:val="008956D2"/>
    <w:rsid w:val="008958FF"/>
    <w:rsid w:val="00895921"/>
    <w:rsid w:val="00895C28"/>
    <w:rsid w:val="00895CD6"/>
    <w:rsid w:val="00895E2C"/>
    <w:rsid w:val="008960FD"/>
    <w:rsid w:val="008967FC"/>
    <w:rsid w:val="00896B59"/>
    <w:rsid w:val="00896F84"/>
    <w:rsid w:val="00897033"/>
    <w:rsid w:val="008973B3"/>
    <w:rsid w:val="00897413"/>
    <w:rsid w:val="0089747F"/>
    <w:rsid w:val="00897943"/>
    <w:rsid w:val="00897D1E"/>
    <w:rsid w:val="008A0354"/>
    <w:rsid w:val="008A03FE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F"/>
    <w:rsid w:val="008A2FBA"/>
    <w:rsid w:val="008A30F8"/>
    <w:rsid w:val="008A3304"/>
    <w:rsid w:val="008A33AD"/>
    <w:rsid w:val="008A347D"/>
    <w:rsid w:val="008A3493"/>
    <w:rsid w:val="008A34FE"/>
    <w:rsid w:val="008A3614"/>
    <w:rsid w:val="008A3CA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D18"/>
    <w:rsid w:val="008A4DAB"/>
    <w:rsid w:val="008A5102"/>
    <w:rsid w:val="008A512E"/>
    <w:rsid w:val="008A5288"/>
    <w:rsid w:val="008A536F"/>
    <w:rsid w:val="008A572D"/>
    <w:rsid w:val="008A5FE9"/>
    <w:rsid w:val="008A60B5"/>
    <w:rsid w:val="008A6219"/>
    <w:rsid w:val="008A6243"/>
    <w:rsid w:val="008A62C2"/>
    <w:rsid w:val="008A6369"/>
    <w:rsid w:val="008A671E"/>
    <w:rsid w:val="008A6731"/>
    <w:rsid w:val="008A7091"/>
    <w:rsid w:val="008A71F5"/>
    <w:rsid w:val="008A797F"/>
    <w:rsid w:val="008A7DBB"/>
    <w:rsid w:val="008A7F7D"/>
    <w:rsid w:val="008B00B2"/>
    <w:rsid w:val="008B0329"/>
    <w:rsid w:val="008B03C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9B"/>
    <w:rsid w:val="008B1B90"/>
    <w:rsid w:val="008B1C53"/>
    <w:rsid w:val="008B1CDD"/>
    <w:rsid w:val="008B1F31"/>
    <w:rsid w:val="008B20B2"/>
    <w:rsid w:val="008B2189"/>
    <w:rsid w:val="008B2208"/>
    <w:rsid w:val="008B22FD"/>
    <w:rsid w:val="008B2419"/>
    <w:rsid w:val="008B2460"/>
    <w:rsid w:val="008B2586"/>
    <w:rsid w:val="008B269F"/>
    <w:rsid w:val="008B29C3"/>
    <w:rsid w:val="008B2A58"/>
    <w:rsid w:val="008B2A90"/>
    <w:rsid w:val="008B2AF9"/>
    <w:rsid w:val="008B32BD"/>
    <w:rsid w:val="008B340F"/>
    <w:rsid w:val="008B397D"/>
    <w:rsid w:val="008B398E"/>
    <w:rsid w:val="008B3A50"/>
    <w:rsid w:val="008B3B1C"/>
    <w:rsid w:val="008B3B75"/>
    <w:rsid w:val="008B3BEB"/>
    <w:rsid w:val="008B40B2"/>
    <w:rsid w:val="008B411A"/>
    <w:rsid w:val="008B444B"/>
    <w:rsid w:val="008B4645"/>
    <w:rsid w:val="008B4A72"/>
    <w:rsid w:val="008B4D99"/>
    <w:rsid w:val="008B4FBC"/>
    <w:rsid w:val="008B50B6"/>
    <w:rsid w:val="008B5195"/>
    <w:rsid w:val="008B524F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656"/>
    <w:rsid w:val="008B7797"/>
    <w:rsid w:val="008B7AB2"/>
    <w:rsid w:val="008B7EF5"/>
    <w:rsid w:val="008C0078"/>
    <w:rsid w:val="008C00A8"/>
    <w:rsid w:val="008C0291"/>
    <w:rsid w:val="008C02CB"/>
    <w:rsid w:val="008C0316"/>
    <w:rsid w:val="008C0448"/>
    <w:rsid w:val="008C0450"/>
    <w:rsid w:val="008C0553"/>
    <w:rsid w:val="008C05F3"/>
    <w:rsid w:val="008C072C"/>
    <w:rsid w:val="008C0749"/>
    <w:rsid w:val="008C0F92"/>
    <w:rsid w:val="008C1013"/>
    <w:rsid w:val="008C1080"/>
    <w:rsid w:val="008C1096"/>
    <w:rsid w:val="008C1132"/>
    <w:rsid w:val="008C120D"/>
    <w:rsid w:val="008C131A"/>
    <w:rsid w:val="008C1457"/>
    <w:rsid w:val="008C165B"/>
    <w:rsid w:val="008C186F"/>
    <w:rsid w:val="008C19A4"/>
    <w:rsid w:val="008C19AF"/>
    <w:rsid w:val="008C19E6"/>
    <w:rsid w:val="008C1BC9"/>
    <w:rsid w:val="008C2000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14D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71A"/>
    <w:rsid w:val="008C58B5"/>
    <w:rsid w:val="008C5936"/>
    <w:rsid w:val="008C5B08"/>
    <w:rsid w:val="008C5D77"/>
    <w:rsid w:val="008C5EBF"/>
    <w:rsid w:val="008C6058"/>
    <w:rsid w:val="008C6151"/>
    <w:rsid w:val="008C6329"/>
    <w:rsid w:val="008C6DF1"/>
    <w:rsid w:val="008C6DF3"/>
    <w:rsid w:val="008C6EF5"/>
    <w:rsid w:val="008C70AD"/>
    <w:rsid w:val="008C717D"/>
    <w:rsid w:val="008C7405"/>
    <w:rsid w:val="008C7467"/>
    <w:rsid w:val="008C748A"/>
    <w:rsid w:val="008C7540"/>
    <w:rsid w:val="008C7D55"/>
    <w:rsid w:val="008C7E24"/>
    <w:rsid w:val="008C7F10"/>
    <w:rsid w:val="008C7F4D"/>
    <w:rsid w:val="008C7FD4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6A"/>
    <w:rsid w:val="008D1180"/>
    <w:rsid w:val="008D123A"/>
    <w:rsid w:val="008D1558"/>
    <w:rsid w:val="008D15C3"/>
    <w:rsid w:val="008D1862"/>
    <w:rsid w:val="008D242F"/>
    <w:rsid w:val="008D244D"/>
    <w:rsid w:val="008D25D4"/>
    <w:rsid w:val="008D276E"/>
    <w:rsid w:val="008D27D1"/>
    <w:rsid w:val="008D3230"/>
    <w:rsid w:val="008D3424"/>
    <w:rsid w:val="008D36EE"/>
    <w:rsid w:val="008D3792"/>
    <w:rsid w:val="008D3A9E"/>
    <w:rsid w:val="008D3B76"/>
    <w:rsid w:val="008D3D9D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F5F"/>
    <w:rsid w:val="008D5045"/>
    <w:rsid w:val="008D5541"/>
    <w:rsid w:val="008D5906"/>
    <w:rsid w:val="008D59BC"/>
    <w:rsid w:val="008D6096"/>
    <w:rsid w:val="008D6128"/>
    <w:rsid w:val="008D649D"/>
    <w:rsid w:val="008D64B2"/>
    <w:rsid w:val="008D6770"/>
    <w:rsid w:val="008D67E3"/>
    <w:rsid w:val="008D6A13"/>
    <w:rsid w:val="008D6EF2"/>
    <w:rsid w:val="008D6F8A"/>
    <w:rsid w:val="008D71A6"/>
    <w:rsid w:val="008D7485"/>
    <w:rsid w:val="008D7540"/>
    <w:rsid w:val="008D756D"/>
    <w:rsid w:val="008D7A06"/>
    <w:rsid w:val="008D7A94"/>
    <w:rsid w:val="008D7CCC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762"/>
    <w:rsid w:val="008E1B1A"/>
    <w:rsid w:val="008E1D60"/>
    <w:rsid w:val="008E1DBD"/>
    <w:rsid w:val="008E2120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8E9"/>
    <w:rsid w:val="008E6A1E"/>
    <w:rsid w:val="008E6CB7"/>
    <w:rsid w:val="008E6DB0"/>
    <w:rsid w:val="008E6ECC"/>
    <w:rsid w:val="008E6EF7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71E"/>
    <w:rsid w:val="008F1D72"/>
    <w:rsid w:val="008F1F99"/>
    <w:rsid w:val="008F2007"/>
    <w:rsid w:val="008F21AC"/>
    <w:rsid w:val="008F21E3"/>
    <w:rsid w:val="008F24B3"/>
    <w:rsid w:val="008F2620"/>
    <w:rsid w:val="008F2717"/>
    <w:rsid w:val="008F287A"/>
    <w:rsid w:val="008F2A9C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52"/>
    <w:rsid w:val="008F3B83"/>
    <w:rsid w:val="008F3F4A"/>
    <w:rsid w:val="008F40F6"/>
    <w:rsid w:val="008F4105"/>
    <w:rsid w:val="008F425F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674"/>
    <w:rsid w:val="008F67C6"/>
    <w:rsid w:val="008F694A"/>
    <w:rsid w:val="008F6C5E"/>
    <w:rsid w:val="008F6C8B"/>
    <w:rsid w:val="008F6D6F"/>
    <w:rsid w:val="008F6FE0"/>
    <w:rsid w:val="008F755B"/>
    <w:rsid w:val="008F77CF"/>
    <w:rsid w:val="008F7899"/>
    <w:rsid w:val="008F7900"/>
    <w:rsid w:val="008F7A29"/>
    <w:rsid w:val="00900546"/>
    <w:rsid w:val="0090065D"/>
    <w:rsid w:val="0090079E"/>
    <w:rsid w:val="00900800"/>
    <w:rsid w:val="0090080D"/>
    <w:rsid w:val="009008DB"/>
    <w:rsid w:val="009008FD"/>
    <w:rsid w:val="00900F38"/>
    <w:rsid w:val="009010F5"/>
    <w:rsid w:val="00901168"/>
    <w:rsid w:val="009012FB"/>
    <w:rsid w:val="00901414"/>
    <w:rsid w:val="00901419"/>
    <w:rsid w:val="0090159B"/>
    <w:rsid w:val="00901865"/>
    <w:rsid w:val="00901AA7"/>
    <w:rsid w:val="00901B1A"/>
    <w:rsid w:val="00901EF7"/>
    <w:rsid w:val="00902030"/>
    <w:rsid w:val="009021FF"/>
    <w:rsid w:val="00902299"/>
    <w:rsid w:val="009024FF"/>
    <w:rsid w:val="009025E9"/>
    <w:rsid w:val="00902AC1"/>
    <w:rsid w:val="00902B2F"/>
    <w:rsid w:val="00902DD9"/>
    <w:rsid w:val="00902DFA"/>
    <w:rsid w:val="00902E81"/>
    <w:rsid w:val="009030F6"/>
    <w:rsid w:val="009032FC"/>
    <w:rsid w:val="0090370C"/>
    <w:rsid w:val="0090386A"/>
    <w:rsid w:val="00903A52"/>
    <w:rsid w:val="00903A5B"/>
    <w:rsid w:val="00903B49"/>
    <w:rsid w:val="00903C95"/>
    <w:rsid w:val="009040E6"/>
    <w:rsid w:val="00904259"/>
    <w:rsid w:val="009044C2"/>
    <w:rsid w:val="009047A9"/>
    <w:rsid w:val="009048AD"/>
    <w:rsid w:val="00904C71"/>
    <w:rsid w:val="00904D2F"/>
    <w:rsid w:val="00904F78"/>
    <w:rsid w:val="00905060"/>
    <w:rsid w:val="009052BE"/>
    <w:rsid w:val="0090561D"/>
    <w:rsid w:val="00905697"/>
    <w:rsid w:val="00905B9C"/>
    <w:rsid w:val="00905D20"/>
    <w:rsid w:val="00905D3E"/>
    <w:rsid w:val="00905DF4"/>
    <w:rsid w:val="00905FB8"/>
    <w:rsid w:val="009060E6"/>
    <w:rsid w:val="009061AB"/>
    <w:rsid w:val="009068FF"/>
    <w:rsid w:val="00906C20"/>
    <w:rsid w:val="00906E3C"/>
    <w:rsid w:val="00906E41"/>
    <w:rsid w:val="00906F61"/>
    <w:rsid w:val="009071FC"/>
    <w:rsid w:val="00907520"/>
    <w:rsid w:val="00907BD9"/>
    <w:rsid w:val="00907C6F"/>
    <w:rsid w:val="00907D28"/>
    <w:rsid w:val="0091013A"/>
    <w:rsid w:val="00910611"/>
    <w:rsid w:val="00910731"/>
    <w:rsid w:val="00910D61"/>
    <w:rsid w:val="00911568"/>
    <w:rsid w:val="009117F0"/>
    <w:rsid w:val="009118F9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4203"/>
    <w:rsid w:val="009146DF"/>
    <w:rsid w:val="009148FE"/>
    <w:rsid w:val="00914AD0"/>
    <w:rsid w:val="00914CD7"/>
    <w:rsid w:val="0091500F"/>
    <w:rsid w:val="00915783"/>
    <w:rsid w:val="00915A88"/>
    <w:rsid w:val="00915E07"/>
    <w:rsid w:val="00916147"/>
    <w:rsid w:val="009163F2"/>
    <w:rsid w:val="009164E9"/>
    <w:rsid w:val="0091679C"/>
    <w:rsid w:val="009167CA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B2F"/>
    <w:rsid w:val="00917E86"/>
    <w:rsid w:val="00917F6F"/>
    <w:rsid w:val="00917FA6"/>
    <w:rsid w:val="00920140"/>
    <w:rsid w:val="009201DB"/>
    <w:rsid w:val="009204B7"/>
    <w:rsid w:val="009204E9"/>
    <w:rsid w:val="009205F0"/>
    <w:rsid w:val="009206E0"/>
    <w:rsid w:val="00920B55"/>
    <w:rsid w:val="00920B8C"/>
    <w:rsid w:val="00920BC2"/>
    <w:rsid w:val="00920BF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DD4"/>
    <w:rsid w:val="009231C2"/>
    <w:rsid w:val="009233C8"/>
    <w:rsid w:val="00923637"/>
    <w:rsid w:val="00923B12"/>
    <w:rsid w:val="00923BE6"/>
    <w:rsid w:val="00923C35"/>
    <w:rsid w:val="00923C9D"/>
    <w:rsid w:val="00923CD0"/>
    <w:rsid w:val="00923D98"/>
    <w:rsid w:val="00924167"/>
    <w:rsid w:val="0092436B"/>
    <w:rsid w:val="009244D5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95E"/>
    <w:rsid w:val="00925C98"/>
    <w:rsid w:val="00925DD5"/>
    <w:rsid w:val="00926473"/>
    <w:rsid w:val="0092649C"/>
    <w:rsid w:val="00926850"/>
    <w:rsid w:val="00926973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C11"/>
    <w:rsid w:val="00930E8E"/>
    <w:rsid w:val="00930ECA"/>
    <w:rsid w:val="00930EF3"/>
    <w:rsid w:val="00931001"/>
    <w:rsid w:val="00931576"/>
    <w:rsid w:val="009315F0"/>
    <w:rsid w:val="00931720"/>
    <w:rsid w:val="009317B0"/>
    <w:rsid w:val="00931A98"/>
    <w:rsid w:val="00931ACC"/>
    <w:rsid w:val="009320B8"/>
    <w:rsid w:val="009321E6"/>
    <w:rsid w:val="0093234D"/>
    <w:rsid w:val="00932359"/>
    <w:rsid w:val="0093273D"/>
    <w:rsid w:val="00932D74"/>
    <w:rsid w:val="00932E5E"/>
    <w:rsid w:val="009331DC"/>
    <w:rsid w:val="009335CA"/>
    <w:rsid w:val="00933951"/>
    <w:rsid w:val="00933B65"/>
    <w:rsid w:val="00933DD2"/>
    <w:rsid w:val="00934032"/>
    <w:rsid w:val="00934183"/>
    <w:rsid w:val="009344DF"/>
    <w:rsid w:val="00934547"/>
    <w:rsid w:val="00934623"/>
    <w:rsid w:val="00934643"/>
    <w:rsid w:val="00934740"/>
    <w:rsid w:val="00934780"/>
    <w:rsid w:val="009348A1"/>
    <w:rsid w:val="00934B1C"/>
    <w:rsid w:val="00934DDE"/>
    <w:rsid w:val="00934E1D"/>
    <w:rsid w:val="0093534A"/>
    <w:rsid w:val="009355C5"/>
    <w:rsid w:val="009356DA"/>
    <w:rsid w:val="009359BD"/>
    <w:rsid w:val="00935A21"/>
    <w:rsid w:val="00935D18"/>
    <w:rsid w:val="00935DEB"/>
    <w:rsid w:val="00936263"/>
    <w:rsid w:val="009363A7"/>
    <w:rsid w:val="009366F0"/>
    <w:rsid w:val="00936B68"/>
    <w:rsid w:val="00936CC3"/>
    <w:rsid w:val="00936ED8"/>
    <w:rsid w:val="009370E1"/>
    <w:rsid w:val="009370FC"/>
    <w:rsid w:val="009372D4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9C9"/>
    <w:rsid w:val="00940BD8"/>
    <w:rsid w:val="00940C7A"/>
    <w:rsid w:val="00940DB8"/>
    <w:rsid w:val="00940E7F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CFD"/>
    <w:rsid w:val="00942F45"/>
    <w:rsid w:val="00942FC0"/>
    <w:rsid w:val="009434D2"/>
    <w:rsid w:val="009435B6"/>
    <w:rsid w:val="00943607"/>
    <w:rsid w:val="0094373F"/>
    <w:rsid w:val="00943B4C"/>
    <w:rsid w:val="00943EBA"/>
    <w:rsid w:val="009444D7"/>
    <w:rsid w:val="00944540"/>
    <w:rsid w:val="0094481D"/>
    <w:rsid w:val="0094481F"/>
    <w:rsid w:val="00944B69"/>
    <w:rsid w:val="00944BCB"/>
    <w:rsid w:val="00944F41"/>
    <w:rsid w:val="009453DA"/>
    <w:rsid w:val="0094543E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7134"/>
    <w:rsid w:val="00947141"/>
    <w:rsid w:val="00947780"/>
    <w:rsid w:val="009477AD"/>
    <w:rsid w:val="00947921"/>
    <w:rsid w:val="00947AF0"/>
    <w:rsid w:val="00947C2F"/>
    <w:rsid w:val="00947CC0"/>
    <w:rsid w:val="00947CDF"/>
    <w:rsid w:val="0095025B"/>
    <w:rsid w:val="0095030E"/>
    <w:rsid w:val="00950839"/>
    <w:rsid w:val="0095088D"/>
    <w:rsid w:val="009509FD"/>
    <w:rsid w:val="00950AA6"/>
    <w:rsid w:val="00950B1F"/>
    <w:rsid w:val="00950CE7"/>
    <w:rsid w:val="00950D2A"/>
    <w:rsid w:val="00950D59"/>
    <w:rsid w:val="00950D91"/>
    <w:rsid w:val="00950F04"/>
    <w:rsid w:val="00950FCD"/>
    <w:rsid w:val="0095112F"/>
    <w:rsid w:val="009515ED"/>
    <w:rsid w:val="0095195C"/>
    <w:rsid w:val="00951AE4"/>
    <w:rsid w:val="00951B7E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CF"/>
    <w:rsid w:val="00953349"/>
    <w:rsid w:val="009540CD"/>
    <w:rsid w:val="0095415D"/>
    <w:rsid w:val="00954287"/>
    <w:rsid w:val="009543E8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DF"/>
    <w:rsid w:val="00956D70"/>
    <w:rsid w:val="00956E03"/>
    <w:rsid w:val="00956EB4"/>
    <w:rsid w:val="00956FB0"/>
    <w:rsid w:val="0095704D"/>
    <w:rsid w:val="00957196"/>
    <w:rsid w:val="009572D6"/>
    <w:rsid w:val="00957AB3"/>
    <w:rsid w:val="00957AC6"/>
    <w:rsid w:val="00957C8A"/>
    <w:rsid w:val="00957E0A"/>
    <w:rsid w:val="00957E9D"/>
    <w:rsid w:val="009604C7"/>
    <w:rsid w:val="00960533"/>
    <w:rsid w:val="009606A2"/>
    <w:rsid w:val="00960746"/>
    <w:rsid w:val="00960815"/>
    <w:rsid w:val="0096085D"/>
    <w:rsid w:val="00960888"/>
    <w:rsid w:val="009608DB"/>
    <w:rsid w:val="00960B1E"/>
    <w:rsid w:val="00960C9B"/>
    <w:rsid w:val="00960CB1"/>
    <w:rsid w:val="00960E77"/>
    <w:rsid w:val="00960E87"/>
    <w:rsid w:val="00960F46"/>
    <w:rsid w:val="00960FA7"/>
    <w:rsid w:val="00961174"/>
    <w:rsid w:val="00961267"/>
    <w:rsid w:val="00961311"/>
    <w:rsid w:val="00961396"/>
    <w:rsid w:val="00961512"/>
    <w:rsid w:val="00961651"/>
    <w:rsid w:val="009618DE"/>
    <w:rsid w:val="00961B6C"/>
    <w:rsid w:val="00961DD6"/>
    <w:rsid w:val="00961E5E"/>
    <w:rsid w:val="00961FDF"/>
    <w:rsid w:val="0096213D"/>
    <w:rsid w:val="0096235E"/>
    <w:rsid w:val="009625B2"/>
    <w:rsid w:val="00962A3E"/>
    <w:rsid w:val="00962A99"/>
    <w:rsid w:val="00962BCC"/>
    <w:rsid w:val="009632A5"/>
    <w:rsid w:val="0096341A"/>
    <w:rsid w:val="00963450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B2F"/>
    <w:rsid w:val="00964BD6"/>
    <w:rsid w:val="009655E1"/>
    <w:rsid w:val="00965724"/>
    <w:rsid w:val="00965C71"/>
    <w:rsid w:val="00965E37"/>
    <w:rsid w:val="00965E56"/>
    <w:rsid w:val="00965F20"/>
    <w:rsid w:val="009661FA"/>
    <w:rsid w:val="00966232"/>
    <w:rsid w:val="009664C7"/>
    <w:rsid w:val="0096661D"/>
    <w:rsid w:val="009669CC"/>
    <w:rsid w:val="00966B9C"/>
    <w:rsid w:val="00966C97"/>
    <w:rsid w:val="00966FF0"/>
    <w:rsid w:val="00967052"/>
    <w:rsid w:val="009675AB"/>
    <w:rsid w:val="00967802"/>
    <w:rsid w:val="00970057"/>
    <w:rsid w:val="0097047F"/>
    <w:rsid w:val="00970A32"/>
    <w:rsid w:val="00970D83"/>
    <w:rsid w:val="00970EEB"/>
    <w:rsid w:val="00970F30"/>
    <w:rsid w:val="00970F6C"/>
    <w:rsid w:val="00970F83"/>
    <w:rsid w:val="009714B8"/>
    <w:rsid w:val="00971524"/>
    <w:rsid w:val="0097180D"/>
    <w:rsid w:val="00971C61"/>
    <w:rsid w:val="00971D5F"/>
    <w:rsid w:val="00971DB8"/>
    <w:rsid w:val="00972248"/>
    <w:rsid w:val="00972255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45E9"/>
    <w:rsid w:val="00974CFB"/>
    <w:rsid w:val="00974F5D"/>
    <w:rsid w:val="009753DE"/>
    <w:rsid w:val="009757B8"/>
    <w:rsid w:val="00975E62"/>
    <w:rsid w:val="00975E74"/>
    <w:rsid w:val="00976119"/>
    <w:rsid w:val="0097646D"/>
    <w:rsid w:val="009768B0"/>
    <w:rsid w:val="0097698E"/>
    <w:rsid w:val="00976B59"/>
    <w:rsid w:val="00976BBD"/>
    <w:rsid w:val="00976C8F"/>
    <w:rsid w:val="00976E07"/>
    <w:rsid w:val="00976E1A"/>
    <w:rsid w:val="00977242"/>
    <w:rsid w:val="0097743A"/>
    <w:rsid w:val="0097762C"/>
    <w:rsid w:val="00977D86"/>
    <w:rsid w:val="00977E09"/>
    <w:rsid w:val="00980372"/>
    <w:rsid w:val="00980497"/>
    <w:rsid w:val="009808AC"/>
    <w:rsid w:val="009808DF"/>
    <w:rsid w:val="00980FD5"/>
    <w:rsid w:val="00981009"/>
    <w:rsid w:val="009814BA"/>
    <w:rsid w:val="0098164B"/>
    <w:rsid w:val="00981A27"/>
    <w:rsid w:val="00981B3B"/>
    <w:rsid w:val="00981D1D"/>
    <w:rsid w:val="00981DF3"/>
    <w:rsid w:val="00982786"/>
    <w:rsid w:val="0098281D"/>
    <w:rsid w:val="00982AAE"/>
    <w:rsid w:val="00982B0F"/>
    <w:rsid w:val="00982BE2"/>
    <w:rsid w:val="00982C3A"/>
    <w:rsid w:val="0098309F"/>
    <w:rsid w:val="00983106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25B"/>
    <w:rsid w:val="00985359"/>
    <w:rsid w:val="00985391"/>
    <w:rsid w:val="009853E7"/>
    <w:rsid w:val="0098546A"/>
    <w:rsid w:val="0098547B"/>
    <w:rsid w:val="009854EE"/>
    <w:rsid w:val="00985717"/>
    <w:rsid w:val="00985770"/>
    <w:rsid w:val="009857D5"/>
    <w:rsid w:val="009859E2"/>
    <w:rsid w:val="00985E9B"/>
    <w:rsid w:val="00985F25"/>
    <w:rsid w:val="0098677E"/>
    <w:rsid w:val="00986787"/>
    <w:rsid w:val="009867DE"/>
    <w:rsid w:val="00986815"/>
    <w:rsid w:val="0098682A"/>
    <w:rsid w:val="00986BEF"/>
    <w:rsid w:val="00986D96"/>
    <w:rsid w:val="00986F59"/>
    <w:rsid w:val="009877FB"/>
    <w:rsid w:val="00987878"/>
    <w:rsid w:val="009879B0"/>
    <w:rsid w:val="00987AAF"/>
    <w:rsid w:val="00987B05"/>
    <w:rsid w:val="00987B50"/>
    <w:rsid w:val="00987D7C"/>
    <w:rsid w:val="009900A2"/>
    <w:rsid w:val="00990370"/>
    <w:rsid w:val="0099046B"/>
    <w:rsid w:val="009904FF"/>
    <w:rsid w:val="009906C0"/>
    <w:rsid w:val="00990918"/>
    <w:rsid w:val="009909F6"/>
    <w:rsid w:val="00990BC3"/>
    <w:rsid w:val="00990E7D"/>
    <w:rsid w:val="00991285"/>
    <w:rsid w:val="00991335"/>
    <w:rsid w:val="00991729"/>
    <w:rsid w:val="00991863"/>
    <w:rsid w:val="00991B9C"/>
    <w:rsid w:val="00991DC9"/>
    <w:rsid w:val="00991E0D"/>
    <w:rsid w:val="00991EDB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BFD"/>
    <w:rsid w:val="00992CFA"/>
    <w:rsid w:val="00992ECB"/>
    <w:rsid w:val="0099305B"/>
    <w:rsid w:val="0099340C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E9"/>
    <w:rsid w:val="00995039"/>
    <w:rsid w:val="00995346"/>
    <w:rsid w:val="0099543C"/>
    <w:rsid w:val="0099562E"/>
    <w:rsid w:val="009956FF"/>
    <w:rsid w:val="0099582F"/>
    <w:rsid w:val="00995B32"/>
    <w:rsid w:val="00996298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28E"/>
    <w:rsid w:val="009A034C"/>
    <w:rsid w:val="009A0411"/>
    <w:rsid w:val="009A0427"/>
    <w:rsid w:val="009A04A5"/>
    <w:rsid w:val="009A067B"/>
    <w:rsid w:val="009A0719"/>
    <w:rsid w:val="009A0733"/>
    <w:rsid w:val="009A0CEB"/>
    <w:rsid w:val="009A0CF2"/>
    <w:rsid w:val="009A1051"/>
    <w:rsid w:val="009A14FF"/>
    <w:rsid w:val="009A1733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DF8"/>
    <w:rsid w:val="009A3E5A"/>
    <w:rsid w:val="009A3F6A"/>
    <w:rsid w:val="009A4A61"/>
    <w:rsid w:val="009A4A6D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C1F"/>
    <w:rsid w:val="009A7E39"/>
    <w:rsid w:val="009A7F39"/>
    <w:rsid w:val="009B00C7"/>
    <w:rsid w:val="009B03AF"/>
    <w:rsid w:val="009B0651"/>
    <w:rsid w:val="009B0658"/>
    <w:rsid w:val="009B0731"/>
    <w:rsid w:val="009B084C"/>
    <w:rsid w:val="009B0957"/>
    <w:rsid w:val="009B0996"/>
    <w:rsid w:val="009B0B4D"/>
    <w:rsid w:val="009B0C1C"/>
    <w:rsid w:val="009B0C43"/>
    <w:rsid w:val="009B0E04"/>
    <w:rsid w:val="009B0FE7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F99"/>
    <w:rsid w:val="009B1FEE"/>
    <w:rsid w:val="009B2318"/>
    <w:rsid w:val="009B26D0"/>
    <w:rsid w:val="009B272B"/>
    <w:rsid w:val="009B273D"/>
    <w:rsid w:val="009B2875"/>
    <w:rsid w:val="009B2A3C"/>
    <w:rsid w:val="009B2AB7"/>
    <w:rsid w:val="009B2BF1"/>
    <w:rsid w:val="009B2D7D"/>
    <w:rsid w:val="009B2D89"/>
    <w:rsid w:val="009B301A"/>
    <w:rsid w:val="009B32E5"/>
    <w:rsid w:val="009B34B1"/>
    <w:rsid w:val="009B3C38"/>
    <w:rsid w:val="009B3FC7"/>
    <w:rsid w:val="009B4310"/>
    <w:rsid w:val="009B4453"/>
    <w:rsid w:val="009B4A86"/>
    <w:rsid w:val="009B4C56"/>
    <w:rsid w:val="009B4CB4"/>
    <w:rsid w:val="009B4E3D"/>
    <w:rsid w:val="009B4E89"/>
    <w:rsid w:val="009B51BA"/>
    <w:rsid w:val="009B51C7"/>
    <w:rsid w:val="009B5215"/>
    <w:rsid w:val="009B5264"/>
    <w:rsid w:val="009B5328"/>
    <w:rsid w:val="009B5340"/>
    <w:rsid w:val="009B5413"/>
    <w:rsid w:val="009B57B3"/>
    <w:rsid w:val="009B5B9B"/>
    <w:rsid w:val="009B5E4B"/>
    <w:rsid w:val="009B6095"/>
    <w:rsid w:val="009B617B"/>
    <w:rsid w:val="009B6561"/>
    <w:rsid w:val="009B6591"/>
    <w:rsid w:val="009B6894"/>
    <w:rsid w:val="009B689E"/>
    <w:rsid w:val="009B6985"/>
    <w:rsid w:val="009B6A56"/>
    <w:rsid w:val="009B6CD8"/>
    <w:rsid w:val="009B715F"/>
    <w:rsid w:val="009B7442"/>
    <w:rsid w:val="009B74C1"/>
    <w:rsid w:val="009B74EF"/>
    <w:rsid w:val="009B76DA"/>
    <w:rsid w:val="009B79D8"/>
    <w:rsid w:val="009B7B4D"/>
    <w:rsid w:val="009B7BA6"/>
    <w:rsid w:val="009B7D43"/>
    <w:rsid w:val="009B7DFF"/>
    <w:rsid w:val="009B7F57"/>
    <w:rsid w:val="009C000B"/>
    <w:rsid w:val="009C0097"/>
    <w:rsid w:val="009C0A13"/>
    <w:rsid w:val="009C0BFB"/>
    <w:rsid w:val="009C0C35"/>
    <w:rsid w:val="009C1012"/>
    <w:rsid w:val="009C111D"/>
    <w:rsid w:val="009C1262"/>
    <w:rsid w:val="009C135B"/>
    <w:rsid w:val="009C1398"/>
    <w:rsid w:val="009C19AC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7C6"/>
    <w:rsid w:val="009C3B5D"/>
    <w:rsid w:val="009C458C"/>
    <w:rsid w:val="009C458E"/>
    <w:rsid w:val="009C45B5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6D5"/>
    <w:rsid w:val="009C5739"/>
    <w:rsid w:val="009C58B4"/>
    <w:rsid w:val="009C58F8"/>
    <w:rsid w:val="009C5AE2"/>
    <w:rsid w:val="009C5CDF"/>
    <w:rsid w:val="009C5F02"/>
    <w:rsid w:val="009C6071"/>
    <w:rsid w:val="009C62A8"/>
    <w:rsid w:val="009C67B3"/>
    <w:rsid w:val="009C6909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E0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B98"/>
    <w:rsid w:val="009D0CF5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9F"/>
    <w:rsid w:val="009D23E3"/>
    <w:rsid w:val="009D2576"/>
    <w:rsid w:val="009D26DF"/>
    <w:rsid w:val="009D2BB8"/>
    <w:rsid w:val="009D2C05"/>
    <w:rsid w:val="009D2E76"/>
    <w:rsid w:val="009D301C"/>
    <w:rsid w:val="009D3447"/>
    <w:rsid w:val="009D35C4"/>
    <w:rsid w:val="009D3654"/>
    <w:rsid w:val="009D382D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A5"/>
    <w:rsid w:val="009D7466"/>
    <w:rsid w:val="009D75B8"/>
    <w:rsid w:val="009D7895"/>
    <w:rsid w:val="009D7C19"/>
    <w:rsid w:val="009D7C5A"/>
    <w:rsid w:val="009E0161"/>
    <w:rsid w:val="009E0345"/>
    <w:rsid w:val="009E03D4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75F"/>
    <w:rsid w:val="009E1A8D"/>
    <w:rsid w:val="009E2101"/>
    <w:rsid w:val="009E222A"/>
    <w:rsid w:val="009E222D"/>
    <w:rsid w:val="009E2269"/>
    <w:rsid w:val="009E27A0"/>
    <w:rsid w:val="009E2B31"/>
    <w:rsid w:val="009E2BC5"/>
    <w:rsid w:val="009E2D9B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D81"/>
    <w:rsid w:val="009E6DF4"/>
    <w:rsid w:val="009E6FA7"/>
    <w:rsid w:val="009E70B2"/>
    <w:rsid w:val="009E70E1"/>
    <w:rsid w:val="009E71DF"/>
    <w:rsid w:val="009E746D"/>
    <w:rsid w:val="009E75C1"/>
    <w:rsid w:val="009E76AC"/>
    <w:rsid w:val="009E775E"/>
    <w:rsid w:val="009E7F0D"/>
    <w:rsid w:val="009F0094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89E"/>
    <w:rsid w:val="009F191D"/>
    <w:rsid w:val="009F1A8A"/>
    <w:rsid w:val="009F1AC3"/>
    <w:rsid w:val="009F1B43"/>
    <w:rsid w:val="009F1CEC"/>
    <w:rsid w:val="009F1D51"/>
    <w:rsid w:val="009F2287"/>
    <w:rsid w:val="009F2298"/>
    <w:rsid w:val="009F25E1"/>
    <w:rsid w:val="009F26B9"/>
    <w:rsid w:val="009F2B37"/>
    <w:rsid w:val="009F2E0C"/>
    <w:rsid w:val="009F340C"/>
    <w:rsid w:val="009F36C9"/>
    <w:rsid w:val="009F3700"/>
    <w:rsid w:val="009F38D6"/>
    <w:rsid w:val="009F3A20"/>
    <w:rsid w:val="009F3A26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D50"/>
    <w:rsid w:val="009F4D65"/>
    <w:rsid w:val="009F4DA6"/>
    <w:rsid w:val="009F5896"/>
    <w:rsid w:val="009F5A9E"/>
    <w:rsid w:val="009F5E38"/>
    <w:rsid w:val="009F6508"/>
    <w:rsid w:val="009F676F"/>
    <w:rsid w:val="009F6ABE"/>
    <w:rsid w:val="009F6E8C"/>
    <w:rsid w:val="009F71E2"/>
    <w:rsid w:val="009F72D8"/>
    <w:rsid w:val="009F7670"/>
    <w:rsid w:val="009F76D1"/>
    <w:rsid w:val="009F7D79"/>
    <w:rsid w:val="009F7F6A"/>
    <w:rsid w:val="009F7F75"/>
    <w:rsid w:val="009F7FB7"/>
    <w:rsid w:val="00A0019A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1E8B"/>
    <w:rsid w:val="00A020B6"/>
    <w:rsid w:val="00A0224F"/>
    <w:rsid w:val="00A022D1"/>
    <w:rsid w:val="00A023F2"/>
    <w:rsid w:val="00A02793"/>
    <w:rsid w:val="00A0282C"/>
    <w:rsid w:val="00A0295D"/>
    <w:rsid w:val="00A02DC6"/>
    <w:rsid w:val="00A0316E"/>
    <w:rsid w:val="00A034E3"/>
    <w:rsid w:val="00A036BF"/>
    <w:rsid w:val="00A036E0"/>
    <w:rsid w:val="00A0373F"/>
    <w:rsid w:val="00A038BF"/>
    <w:rsid w:val="00A038D5"/>
    <w:rsid w:val="00A03A45"/>
    <w:rsid w:val="00A03BEA"/>
    <w:rsid w:val="00A04097"/>
    <w:rsid w:val="00A041CC"/>
    <w:rsid w:val="00A04259"/>
    <w:rsid w:val="00A04605"/>
    <w:rsid w:val="00A04808"/>
    <w:rsid w:val="00A04958"/>
    <w:rsid w:val="00A04CFD"/>
    <w:rsid w:val="00A04E94"/>
    <w:rsid w:val="00A050D2"/>
    <w:rsid w:val="00A05443"/>
    <w:rsid w:val="00A0546A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5A"/>
    <w:rsid w:val="00A06460"/>
    <w:rsid w:val="00A0656D"/>
    <w:rsid w:val="00A070DA"/>
    <w:rsid w:val="00A073E0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D2"/>
    <w:rsid w:val="00A07EA7"/>
    <w:rsid w:val="00A07FD4"/>
    <w:rsid w:val="00A10082"/>
    <w:rsid w:val="00A101FF"/>
    <w:rsid w:val="00A10456"/>
    <w:rsid w:val="00A104FD"/>
    <w:rsid w:val="00A108DB"/>
    <w:rsid w:val="00A10CB3"/>
    <w:rsid w:val="00A10CEB"/>
    <w:rsid w:val="00A10FCD"/>
    <w:rsid w:val="00A10FFD"/>
    <w:rsid w:val="00A112F4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B"/>
    <w:rsid w:val="00A11D66"/>
    <w:rsid w:val="00A121DC"/>
    <w:rsid w:val="00A12531"/>
    <w:rsid w:val="00A12539"/>
    <w:rsid w:val="00A12621"/>
    <w:rsid w:val="00A12667"/>
    <w:rsid w:val="00A128D2"/>
    <w:rsid w:val="00A12B2E"/>
    <w:rsid w:val="00A12E23"/>
    <w:rsid w:val="00A13806"/>
    <w:rsid w:val="00A13868"/>
    <w:rsid w:val="00A138FC"/>
    <w:rsid w:val="00A13ADF"/>
    <w:rsid w:val="00A13AFC"/>
    <w:rsid w:val="00A13E05"/>
    <w:rsid w:val="00A13E63"/>
    <w:rsid w:val="00A13F5C"/>
    <w:rsid w:val="00A14050"/>
    <w:rsid w:val="00A140C9"/>
    <w:rsid w:val="00A1422B"/>
    <w:rsid w:val="00A144EF"/>
    <w:rsid w:val="00A1450B"/>
    <w:rsid w:val="00A14792"/>
    <w:rsid w:val="00A14D36"/>
    <w:rsid w:val="00A150E4"/>
    <w:rsid w:val="00A15153"/>
    <w:rsid w:val="00A154E6"/>
    <w:rsid w:val="00A155F0"/>
    <w:rsid w:val="00A15910"/>
    <w:rsid w:val="00A15BF2"/>
    <w:rsid w:val="00A15C8B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215"/>
    <w:rsid w:val="00A21612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31A8"/>
    <w:rsid w:val="00A23221"/>
    <w:rsid w:val="00A23286"/>
    <w:rsid w:val="00A2359B"/>
    <w:rsid w:val="00A2372B"/>
    <w:rsid w:val="00A2389A"/>
    <w:rsid w:val="00A23BAD"/>
    <w:rsid w:val="00A23D48"/>
    <w:rsid w:val="00A23E9E"/>
    <w:rsid w:val="00A2400F"/>
    <w:rsid w:val="00A2405C"/>
    <w:rsid w:val="00A2435B"/>
    <w:rsid w:val="00A24BDF"/>
    <w:rsid w:val="00A2505A"/>
    <w:rsid w:val="00A25145"/>
    <w:rsid w:val="00A2544A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6D70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F4B"/>
    <w:rsid w:val="00A323F7"/>
    <w:rsid w:val="00A327BD"/>
    <w:rsid w:val="00A32A94"/>
    <w:rsid w:val="00A32C20"/>
    <w:rsid w:val="00A32D67"/>
    <w:rsid w:val="00A32E43"/>
    <w:rsid w:val="00A3311F"/>
    <w:rsid w:val="00A33193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36"/>
    <w:rsid w:val="00A342A7"/>
    <w:rsid w:val="00A3469E"/>
    <w:rsid w:val="00A3471A"/>
    <w:rsid w:val="00A348FF"/>
    <w:rsid w:val="00A34BBD"/>
    <w:rsid w:val="00A34CBF"/>
    <w:rsid w:val="00A34DE7"/>
    <w:rsid w:val="00A34EFF"/>
    <w:rsid w:val="00A352C5"/>
    <w:rsid w:val="00A353C8"/>
    <w:rsid w:val="00A35520"/>
    <w:rsid w:val="00A35737"/>
    <w:rsid w:val="00A3584D"/>
    <w:rsid w:val="00A35A1A"/>
    <w:rsid w:val="00A35A23"/>
    <w:rsid w:val="00A35EA7"/>
    <w:rsid w:val="00A36082"/>
    <w:rsid w:val="00A36151"/>
    <w:rsid w:val="00A364C0"/>
    <w:rsid w:val="00A365BE"/>
    <w:rsid w:val="00A36C00"/>
    <w:rsid w:val="00A36D6A"/>
    <w:rsid w:val="00A36EF2"/>
    <w:rsid w:val="00A37144"/>
    <w:rsid w:val="00A37456"/>
    <w:rsid w:val="00A3773E"/>
    <w:rsid w:val="00A4022A"/>
    <w:rsid w:val="00A404B9"/>
    <w:rsid w:val="00A4058D"/>
    <w:rsid w:val="00A406D8"/>
    <w:rsid w:val="00A40822"/>
    <w:rsid w:val="00A40C09"/>
    <w:rsid w:val="00A40C5B"/>
    <w:rsid w:val="00A40F96"/>
    <w:rsid w:val="00A4120E"/>
    <w:rsid w:val="00A41519"/>
    <w:rsid w:val="00A4155F"/>
    <w:rsid w:val="00A4161C"/>
    <w:rsid w:val="00A41725"/>
    <w:rsid w:val="00A417D8"/>
    <w:rsid w:val="00A41A90"/>
    <w:rsid w:val="00A41C88"/>
    <w:rsid w:val="00A41E07"/>
    <w:rsid w:val="00A41E83"/>
    <w:rsid w:val="00A41EFC"/>
    <w:rsid w:val="00A420E0"/>
    <w:rsid w:val="00A42125"/>
    <w:rsid w:val="00A4219D"/>
    <w:rsid w:val="00A42608"/>
    <w:rsid w:val="00A42648"/>
    <w:rsid w:val="00A429A9"/>
    <w:rsid w:val="00A42FEB"/>
    <w:rsid w:val="00A43212"/>
    <w:rsid w:val="00A432EA"/>
    <w:rsid w:val="00A43480"/>
    <w:rsid w:val="00A43558"/>
    <w:rsid w:val="00A436C6"/>
    <w:rsid w:val="00A439AE"/>
    <w:rsid w:val="00A43B2B"/>
    <w:rsid w:val="00A43B2F"/>
    <w:rsid w:val="00A43B30"/>
    <w:rsid w:val="00A4416F"/>
    <w:rsid w:val="00A443B7"/>
    <w:rsid w:val="00A44465"/>
    <w:rsid w:val="00A444CE"/>
    <w:rsid w:val="00A44619"/>
    <w:rsid w:val="00A44876"/>
    <w:rsid w:val="00A4492C"/>
    <w:rsid w:val="00A44993"/>
    <w:rsid w:val="00A44C8A"/>
    <w:rsid w:val="00A44EB4"/>
    <w:rsid w:val="00A45D21"/>
    <w:rsid w:val="00A45F20"/>
    <w:rsid w:val="00A462C6"/>
    <w:rsid w:val="00A4635A"/>
    <w:rsid w:val="00A466FB"/>
    <w:rsid w:val="00A46731"/>
    <w:rsid w:val="00A46765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3A3"/>
    <w:rsid w:val="00A5054D"/>
    <w:rsid w:val="00A507B9"/>
    <w:rsid w:val="00A508A8"/>
    <w:rsid w:val="00A50A3C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7A6"/>
    <w:rsid w:val="00A518B4"/>
    <w:rsid w:val="00A518EA"/>
    <w:rsid w:val="00A51AC4"/>
    <w:rsid w:val="00A51B64"/>
    <w:rsid w:val="00A51D5B"/>
    <w:rsid w:val="00A51F19"/>
    <w:rsid w:val="00A51F54"/>
    <w:rsid w:val="00A52108"/>
    <w:rsid w:val="00A52111"/>
    <w:rsid w:val="00A523FD"/>
    <w:rsid w:val="00A524D1"/>
    <w:rsid w:val="00A526ED"/>
    <w:rsid w:val="00A5280A"/>
    <w:rsid w:val="00A52886"/>
    <w:rsid w:val="00A52A8A"/>
    <w:rsid w:val="00A52B17"/>
    <w:rsid w:val="00A52B9F"/>
    <w:rsid w:val="00A53209"/>
    <w:rsid w:val="00A5322F"/>
    <w:rsid w:val="00A53327"/>
    <w:rsid w:val="00A53440"/>
    <w:rsid w:val="00A5385E"/>
    <w:rsid w:val="00A53A02"/>
    <w:rsid w:val="00A53A90"/>
    <w:rsid w:val="00A53AF0"/>
    <w:rsid w:val="00A5448F"/>
    <w:rsid w:val="00A545A4"/>
    <w:rsid w:val="00A5477F"/>
    <w:rsid w:val="00A54852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C18"/>
    <w:rsid w:val="00A55E00"/>
    <w:rsid w:val="00A55EBB"/>
    <w:rsid w:val="00A5625B"/>
    <w:rsid w:val="00A56327"/>
    <w:rsid w:val="00A563B6"/>
    <w:rsid w:val="00A56857"/>
    <w:rsid w:val="00A56940"/>
    <w:rsid w:val="00A56CE4"/>
    <w:rsid w:val="00A570AA"/>
    <w:rsid w:val="00A57177"/>
    <w:rsid w:val="00A57277"/>
    <w:rsid w:val="00A57424"/>
    <w:rsid w:val="00A57458"/>
    <w:rsid w:val="00A575AD"/>
    <w:rsid w:val="00A575C1"/>
    <w:rsid w:val="00A576A6"/>
    <w:rsid w:val="00A57716"/>
    <w:rsid w:val="00A57A60"/>
    <w:rsid w:val="00A57C18"/>
    <w:rsid w:val="00A57F6B"/>
    <w:rsid w:val="00A57FF7"/>
    <w:rsid w:val="00A60097"/>
    <w:rsid w:val="00A601E7"/>
    <w:rsid w:val="00A603DD"/>
    <w:rsid w:val="00A604CB"/>
    <w:rsid w:val="00A6069A"/>
    <w:rsid w:val="00A606C7"/>
    <w:rsid w:val="00A60957"/>
    <w:rsid w:val="00A60A19"/>
    <w:rsid w:val="00A60B6E"/>
    <w:rsid w:val="00A60D35"/>
    <w:rsid w:val="00A60E89"/>
    <w:rsid w:val="00A61203"/>
    <w:rsid w:val="00A61613"/>
    <w:rsid w:val="00A617E6"/>
    <w:rsid w:val="00A61E90"/>
    <w:rsid w:val="00A61FA3"/>
    <w:rsid w:val="00A6215E"/>
    <w:rsid w:val="00A62240"/>
    <w:rsid w:val="00A62380"/>
    <w:rsid w:val="00A624FD"/>
    <w:rsid w:val="00A626FA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3DE"/>
    <w:rsid w:val="00A63698"/>
    <w:rsid w:val="00A63A16"/>
    <w:rsid w:val="00A63A7A"/>
    <w:rsid w:val="00A63BB5"/>
    <w:rsid w:val="00A63E70"/>
    <w:rsid w:val="00A6418F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6041"/>
    <w:rsid w:val="00A6608B"/>
    <w:rsid w:val="00A66199"/>
    <w:rsid w:val="00A661D2"/>
    <w:rsid w:val="00A661FF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7BC"/>
    <w:rsid w:val="00A6785D"/>
    <w:rsid w:val="00A6789C"/>
    <w:rsid w:val="00A679A3"/>
    <w:rsid w:val="00A67A02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ABD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A39"/>
    <w:rsid w:val="00A73C4E"/>
    <w:rsid w:val="00A73F5F"/>
    <w:rsid w:val="00A7416F"/>
    <w:rsid w:val="00A742C7"/>
    <w:rsid w:val="00A744C0"/>
    <w:rsid w:val="00A745A7"/>
    <w:rsid w:val="00A745C1"/>
    <w:rsid w:val="00A7460F"/>
    <w:rsid w:val="00A74632"/>
    <w:rsid w:val="00A74C6E"/>
    <w:rsid w:val="00A74D6D"/>
    <w:rsid w:val="00A74E33"/>
    <w:rsid w:val="00A75431"/>
    <w:rsid w:val="00A7568B"/>
    <w:rsid w:val="00A7577F"/>
    <w:rsid w:val="00A75AC0"/>
    <w:rsid w:val="00A75C1C"/>
    <w:rsid w:val="00A75C43"/>
    <w:rsid w:val="00A75C4F"/>
    <w:rsid w:val="00A75E31"/>
    <w:rsid w:val="00A7619E"/>
    <w:rsid w:val="00A761C3"/>
    <w:rsid w:val="00A762D0"/>
    <w:rsid w:val="00A76396"/>
    <w:rsid w:val="00A76A85"/>
    <w:rsid w:val="00A76B24"/>
    <w:rsid w:val="00A76B6D"/>
    <w:rsid w:val="00A76DA0"/>
    <w:rsid w:val="00A76E63"/>
    <w:rsid w:val="00A77222"/>
    <w:rsid w:val="00A776DB"/>
    <w:rsid w:val="00A77787"/>
    <w:rsid w:val="00A7783E"/>
    <w:rsid w:val="00A77DFD"/>
    <w:rsid w:val="00A77E21"/>
    <w:rsid w:val="00A80208"/>
    <w:rsid w:val="00A8034C"/>
    <w:rsid w:val="00A804ED"/>
    <w:rsid w:val="00A8082B"/>
    <w:rsid w:val="00A80A57"/>
    <w:rsid w:val="00A80DB4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23"/>
    <w:rsid w:val="00A820C0"/>
    <w:rsid w:val="00A821BF"/>
    <w:rsid w:val="00A82320"/>
    <w:rsid w:val="00A82626"/>
    <w:rsid w:val="00A82744"/>
    <w:rsid w:val="00A829BC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DB"/>
    <w:rsid w:val="00A853FC"/>
    <w:rsid w:val="00A8558B"/>
    <w:rsid w:val="00A8559D"/>
    <w:rsid w:val="00A856CD"/>
    <w:rsid w:val="00A85869"/>
    <w:rsid w:val="00A85CE6"/>
    <w:rsid w:val="00A85D4F"/>
    <w:rsid w:val="00A85DF7"/>
    <w:rsid w:val="00A864E8"/>
    <w:rsid w:val="00A86795"/>
    <w:rsid w:val="00A86A52"/>
    <w:rsid w:val="00A86AF0"/>
    <w:rsid w:val="00A870D0"/>
    <w:rsid w:val="00A87216"/>
    <w:rsid w:val="00A8735D"/>
    <w:rsid w:val="00A87638"/>
    <w:rsid w:val="00A877A2"/>
    <w:rsid w:val="00A877AD"/>
    <w:rsid w:val="00A87888"/>
    <w:rsid w:val="00A879B2"/>
    <w:rsid w:val="00A87B07"/>
    <w:rsid w:val="00A87BA1"/>
    <w:rsid w:val="00A90195"/>
    <w:rsid w:val="00A901C1"/>
    <w:rsid w:val="00A90496"/>
    <w:rsid w:val="00A904E7"/>
    <w:rsid w:val="00A9050C"/>
    <w:rsid w:val="00A9062C"/>
    <w:rsid w:val="00A90B02"/>
    <w:rsid w:val="00A90E90"/>
    <w:rsid w:val="00A90F82"/>
    <w:rsid w:val="00A911B6"/>
    <w:rsid w:val="00A911FC"/>
    <w:rsid w:val="00A91261"/>
    <w:rsid w:val="00A912AB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D46"/>
    <w:rsid w:val="00A92E8A"/>
    <w:rsid w:val="00A93220"/>
    <w:rsid w:val="00A93446"/>
    <w:rsid w:val="00A93744"/>
    <w:rsid w:val="00A93905"/>
    <w:rsid w:val="00A93AB9"/>
    <w:rsid w:val="00A94212"/>
    <w:rsid w:val="00A94234"/>
    <w:rsid w:val="00A94608"/>
    <w:rsid w:val="00A94683"/>
    <w:rsid w:val="00A94743"/>
    <w:rsid w:val="00A94A8D"/>
    <w:rsid w:val="00A94C10"/>
    <w:rsid w:val="00A94F4F"/>
    <w:rsid w:val="00A95113"/>
    <w:rsid w:val="00A9533D"/>
    <w:rsid w:val="00A95B94"/>
    <w:rsid w:val="00A95D2A"/>
    <w:rsid w:val="00A95EE5"/>
    <w:rsid w:val="00A9666C"/>
    <w:rsid w:val="00A96694"/>
    <w:rsid w:val="00A96E2C"/>
    <w:rsid w:val="00A97039"/>
    <w:rsid w:val="00A9766D"/>
    <w:rsid w:val="00A9770A"/>
    <w:rsid w:val="00A97759"/>
    <w:rsid w:val="00A977B1"/>
    <w:rsid w:val="00A978A9"/>
    <w:rsid w:val="00A97A34"/>
    <w:rsid w:val="00A97B36"/>
    <w:rsid w:val="00AA02A2"/>
    <w:rsid w:val="00AA02D0"/>
    <w:rsid w:val="00AA06F2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638"/>
    <w:rsid w:val="00AA2921"/>
    <w:rsid w:val="00AA2A36"/>
    <w:rsid w:val="00AA2E63"/>
    <w:rsid w:val="00AA2F44"/>
    <w:rsid w:val="00AA347A"/>
    <w:rsid w:val="00AA369F"/>
    <w:rsid w:val="00AA36FA"/>
    <w:rsid w:val="00AA3B35"/>
    <w:rsid w:val="00AA3C11"/>
    <w:rsid w:val="00AA3C83"/>
    <w:rsid w:val="00AA3D08"/>
    <w:rsid w:val="00AA3E7E"/>
    <w:rsid w:val="00AA43E1"/>
    <w:rsid w:val="00AA460A"/>
    <w:rsid w:val="00AA4960"/>
    <w:rsid w:val="00AA49A1"/>
    <w:rsid w:val="00AA4A46"/>
    <w:rsid w:val="00AA4A65"/>
    <w:rsid w:val="00AA4D19"/>
    <w:rsid w:val="00AA4E25"/>
    <w:rsid w:val="00AA4EE8"/>
    <w:rsid w:val="00AA4FC9"/>
    <w:rsid w:val="00AA5138"/>
    <w:rsid w:val="00AA522B"/>
    <w:rsid w:val="00AA54B6"/>
    <w:rsid w:val="00AA5528"/>
    <w:rsid w:val="00AA56A7"/>
    <w:rsid w:val="00AA591A"/>
    <w:rsid w:val="00AA5A59"/>
    <w:rsid w:val="00AA6072"/>
    <w:rsid w:val="00AA6747"/>
    <w:rsid w:val="00AA67BD"/>
    <w:rsid w:val="00AA6941"/>
    <w:rsid w:val="00AA6998"/>
    <w:rsid w:val="00AA73FE"/>
    <w:rsid w:val="00AA7486"/>
    <w:rsid w:val="00AA74E6"/>
    <w:rsid w:val="00AA7527"/>
    <w:rsid w:val="00AA7662"/>
    <w:rsid w:val="00AA7805"/>
    <w:rsid w:val="00AA78F7"/>
    <w:rsid w:val="00AA7D28"/>
    <w:rsid w:val="00AA7DAF"/>
    <w:rsid w:val="00AA7EFA"/>
    <w:rsid w:val="00AA7F0B"/>
    <w:rsid w:val="00AB0571"/>
    <w:rsid w:val="00AB0E06"/>
    <w:rsid w:val="00AB0FCC"/>
    <w:rsid w:val="00AB101E"/>
    <w:rsid w:val="00AB14A0"/>
    <w:rsid w:val="00AB15EA"/>
    <w:rsid w:val="00AB1676"/>
    <w:rsid w:val="00AB185C"/>
    <w:rsid w:val="00AB18E4"/>
    <w:rsid w:val="00AB1A14"/>
    <w:rsid w:val="00AB1A45"/>
    <w:rsid w:val="00AB1B0F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2B6"/>
    <w:rsid w:val="00AB3588"/>
    <w:rsid w:val="00AB3AE6"/>
    <w:rsid w:val="00AB3C43"/>
    <w:rsid w:val="00AB3D25"/>
    <w:rsid w:val="00AB3D79"/>
    <w:rsid w:val="00AB3F6E"/>
    <w:rsid w:val="00AB41C5"/>
    <w:rsid w:val="00AB4250"/>
    <w:rsid w:val="00AB4474"/>
    <w:rsid w:val="00AB4865"/>
    <w:rsid w:val="00AB4A95"/>
    <w:rsid w:val="00AB4C44"/>
    <w:rsid w:val="00AB51E6"/>
    <w:rsid w:val="00AB568B"/>
    <w:rsid w:val="00AB582B"/>
    <w:rsid w:val="00AB5CC4"/>
    <w:rsid w:val="00AB5E9E"/>
    <w:rsid w:val="00AB6005"/>
    <w:rsid w:val="00AB631E"/>
    <w:rsid w:val="00AB64BA"/>
    <w:rsid w:val="00AB6535"/>
    <w:rsid w:val="00AB6566"/>
    <w:rsid w:val="00AB6BB4"/>
    <w:rsid w:val="00AB6E7B"/>
    <w:rsid w:val="00AB6F8F"/>
    <w:rsid w:val="00AB706F"/>
    <w:rsid w:val="00AB717C"/>
    <w:rsid w:val="00AB721E"/>
    <w:rsid w:val="00AB7238"/>
    <w:rsid w:val="00AB77D4"/>
    <w:rsid w:val="00AB79D6"/>
    <w:rsid w:val="00AB7E9D"/>
    <w:rsid w:val="00AB7FF1"/>
    <w:rsid w:val="00AC00AC"/>
    <w:rsid w:val="00AC0119"/>
    <w:rsid w:val="00AC057C"/>
    <w:rsid w:val="00AC0750"/>
    <w:rsid w:val="00AC080D"/>
    <w:rsid w:val="00AC09D6"/>
    <w:rsid w:val="00AC0AE3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C32"/>
    <w:rsid w:val="00AC1DA3"/>
    <w:rsid w:val="00AC1E8C"/>
    <w:rsid w:val="00AC1EE0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310E"/>
    <w:rsid w:val="00AC3391"/>
    <w:rsid w:val="00AC3653"/>
    <w:rsid w:val="00AC3821"/>
    <w:rsid w:val="00AC3B4D"/>
    <w:rsid w:val="00AC3BBB"/>
    <w:rsid w:val="00AC3C6A"/>
    <w:rsid w:val="00AC3D0C"/>
    <w:rsid w:val="00AC3F05"/>
    <w:rsid w:val="00AC407B"/>
    <w:rsid w:val="00AC41D1"/>
    <w:rsid w:val="00AC42F2"/>
    <w:rsid w:val="00AC42F6"/>
    <w:rsid w:val="00AC48F6"/>
    <w:rsid w:val="00AC49A2"/>
    <w:rsid w:val="00AC4BD5"/>
    <w:rsid w:val="00AC4D20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6D"/>
    <w:rsid w:val="00AD0130"/>
    <w:rsid w:val="00AD0226"/>
    <w:rsid w:val="00AD02BF"/>
    <w:rsid w:val="00AD04E0"/>
    <w:rsid w:val="00AD0697"/>
    <w:rsid w:val="00AD09AD"/>
    <w:rsid w:val="00AD0C9A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E86"/>
    <w:rsid w:val="00AD42D7"/>
    <w:rsid w:val="00AD449F"/>
    <w:rsid w:val="00AD471C"/>
    <w:rsid w:val="00AD475B"/>
    <w:rsid w:val="00AD4986"/>
    <w:rsid w:val="00AD4A80"/>
    <w:rsid w:val="00AD4B30"/>
    <w:rsid w:val="00AD4B56"/>
    <w:rsid w:val="00AD542C"/>
    <w:rsid w:val="00AD545D"/>
    <w:rsid w:val="00AD57E0"/>
    <w:rsid w:val="00AD5A35"/>
    <w:rsid w:val="00AD5BD1"/>
    <w:rsid w:val="00AD5F38"/>
    <w:rsid w:val="00AD6305"/>
    <w:rsid w:val="00AD64E6"/>
    <w:rsid w:val="00AD68DA"/>
    <w:rsid w:val="00AD69B3"/>
    <w:rsid w:val="00AD6B6B"/>
    <w:rsid w:val="00AD7118"/>
    <w:rsid w:val="00AD733A"/>
    <w:rsid w:val="00AD741B"/>
    <w:rsid w:val="00AD7462"/>
    <w:rsid w:val="00AD79DD"/>
    <w:rsid w:val="00AD7B3F"/>
    <w:rsid w:val="00AD7B7D"/>
    <w:rsid w:val="00AD7E61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2EA1"/>
    <w:rsid w:val="00AE3072"/>
    <w:rsid w:val="00AE3107"/>
    <w:rsid w:val="00AE3267"/>
    <w:rsid w:val="00AE34C0"/>
    <w:rsid w:val="00AE3975"/>
    <w:rsid w:val="00AE3AC0"/>
    <w:rsid w:val="00AE3CA8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2D6"/>
    <w:rsid w:val="00AE53E7"/>
    <w:rsid w:val="00AE543D"/>
    <w:rsid w:val="00AE5476"/>
    <w:rsid w:val="00AE55B0"/>
    <w:rsid w:val="00AE56A1"/>
    <w:rsid w:val="00AE586B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D1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3C"/>
    <w:rsid w:val="00AF2B8D"/>
    <w:rsid w:val="00AF2EB7"/>
    <w:rsid w:val="00AF3241"/>
    <w:rsid w:val="00AF32B3"/>
    <w:rsid w:val="00AF33F6"/>
    <w:rsid w:val="00AF3631"/>
    <w:rsid w:val="00AF3793"/>
    <w:rsid w:val="00AF37A3"/>
    <w:rsid w:val="00AF3808"/>
    <w:rsid w:val="00AF38DD"/>
    <w:rsid w:val="00AF3B32"/>
    <w:rsid w:val="00AF3F04"/>
    <w:rsid w:val="00AF3F58"/>
    <w:rsid w:val="00AF405D"/>
    <w:rsid w:val="00AF48BC"/>
    <w:rsid w:val="00AF4B61"/>
    <w:rsid w:val="00AF4C4B"/>
    <w:rsid w:val="00AF4D84"/>
    <w:rsid w:val="00AF4FD8"/>
    <w:rsid w:val="00AF529D"/>
    <w:rsid w:val="00AF5456"/>
    <w:rsid w:val="00AF552C"/>
    <w:rsid w:val="00AF5539"/>
    <w:rsid w:val="00AF5B71"/>
    <w:rsid w:val="00AF5F84"/>
    <w:rsid w:val="00AF623E"/>
    <w:rsid w:val="00AF62F1"/>
    <w:rsid w:val="00AF63F6"/>
    <w:rsid w:val="00AF6482"/>
    <w:rsid w:val="00AF659D"/>
    <w:rsid w:val="00AF667F"/>
    <w:rsid w:val="00AF69AB"/>
    <w:rsid w:val="00AF6A10"/>
    <w:rsid w:val="00AF6C6F"/>
    <w:rsid w:val="00AF6F0A"/>
    <w:rsid w:val="00AF706E"/>
    <w:rsid w:val="00AF7447"/>
    <w:rsid w:val="00AF754F"/>
    <w:rsid w:val="00AF764A"/>
    <w:rsid w:val="00AF78E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AD1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22FC"/>
    <w:rsid w:val="00B0258F"/>
    <w:rsid w:val="00B02690"/>
    <w:rsid w:val="00B0289D"/>
    <w:rsid w:val="00B0296C"/>
    <w:rsid w:val="00B02B6D"/>
    <w:rsid w:val="00B02B75"/>
    <w:rsid w:val="00B02EE2"/>
    <w:rsid w:val="00B02FF2"/>
    <w:rsid w:val="00B03272"/>
    <w:rsid w:val="00B033C6"/>
    <w:rsid w:val="00B0368E"/>
    <w:rsid w:val="00B03825"/>
    <w:rsid w:val="00B03923"/>
    <w:rsid w:val="00B03A06"/>
    <w:rsid w:val="00B03DB9"/>
    <w:rsid w:val="00B03EC5"/>
    <w:rsid w:val="00B03F95"/>
    <w:rsid w:val="00B047FB"/>
    <w:rsid w:val="00B04D16"/>
    <w:rsid w:val="00B04ECD"/>
    <w:rsid w:val="00B04EFB"/>
    <w:rsid w:val="00B04F66"/>
    <w:rsid w:val="00B051DB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DFC"/>
    <w:rsid w:val="00B07062"/>
    <w:rsid w:val="00B070C6"/>
    <w:rsid w:val="00B0731B"/>
    <w:rsid w:val="00B07356"/>
    <w:rsid w:val="00B07366"/>
    <w:rsid w:val="00B074FA"/>
    <w:rsid w:val="00B07B61"/>
    <w:rsid w:val="00B07D62"/>
    <w:rsid w:val="00B07FC9"/>
    <w:rsid w:val="00B101E5"/>
    <w:rsid w:val="00B102D2"/>
    <w:rsid w:val="00B104B7"/>
    <w:rsid w:val="00B10563"/>
    <w:rsid w:val="00B106D8"/>
    <w:rsid w:val="00B1083F"/>
    <w:rsid w:val="00B10A69"/>
    <w:rsid w:val="00B10D30"/>
    <w:rsid w:val="00B10E7F"/>
    <w:rsid w:val="00B1137E"/>
    <w:rsid w:val="00B113DD"/>
    <w:rsid w:val="00B118EF"/>
    <w:rsid w:val="00B11C5C"/>
    <w:rsid w:val="00B11DB8"/>
    <w:rsid w:val="00B12315"/>
    <w:rsid w:val="00B1252E"/>
    <w:rsid w:val="00B126DA"/>
    <w:rsid w:val="00B13003"/>
    <w:rsid w:val="00B1328D"/>
    <w:rsid w:val="00B1338E"/>
    <w:rsid w:val="00B13442"/>
    <w:rsid w:val="00B13AA4"/>
    <w:rsid w:val="00B13E3F"/>
    <w:rsid w:val="00B142CD"/>
    <w:rsid w:val="00B14381"/>
    <w:rsid w:val="00B143BE"/>
    <w:rsid w:val="00B143ED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A4"/>
    <w:rsid w:val="00B160EF"/>
    <w:rsid w:val="00B166C1"/>
    <w:rsid w:val="00B16E35"/>
    <w:rsid w:val="00B17023"/>
    <w:rsid w:val="00B1713F"/>
    <w:rsid w:val="00B172CC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BF"/>
    <w:rsid w:val="00B20856"/>
    <w:rsid w:val="00B20978"/>
    <w:rsid w:val="00B209B0"/>
    <w:rsid w:val="00B20AE1"/>
    <w:rsid w:val="00B20B66"/>
    <w:rsid w:val="00B20B77"/>
    <w:rsid w:val="00B20D8C"/>
    <w:rsid w:val="00B21089"/>
    <w:rsid w:val="00B215CC"/>
    <w:rsid w:val="00B21986"/>
    <w:rsid w:val="00B219A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47"/>
    <w:rsid w:val="00B236D8"/>
    <w:rsid w:val="00B2391B"/>
    <w:rsid w:val="00B23A16"/>
    <w:rsid w:val="00B23DED"/>
    <w:rsid w:val="00B23E0C"/>
    <w:rsid w:val="00B24458"/>
    <w:rsid w:val="00B244B0"/>
    <w:rsid w:val="00B24727"/>
    <w:rsid w:val="00B247AB"/>
    <w:rsid w:val="00B24A18"/>
    <w:rsid w:val="00B24BD8"/>
    <w:rsid w:val="00B24D6A"/>
    <w:rsid w:val="00B24F10"/>
    <w:rsid w:val="00B250D5"/>
    <w:rsid w:val="00B2520F"/>
    <w:rsid w:val="00B2539D"/>
    <w:rsid w:val="00B253BD"/>
    <w:rsid w:val="00B2542E"/>
    <w:rsid w:val="00B25576"/>
    <w:rsid w:val="00B25598"/>
    <w:rsid w:val="00B25660"/>
    <w:rsid w:val="00B25797"/>
    <w:rsid w:val="00B257A6"/>
    <w:rsid w:val="00B259DE"/>
    <w:rsid w:val="00B25A03"/>
    <w:rsid w:val="00B25A38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35A"/>
    <w:rsid w:val="00B303A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0D3"/>
    <w:rsid w:val="00B32572"/>
    <w:rsid w:val="00B3264D"/>
    <w:rsid w:val="00B32D31"/>
    <w:rsid w:val="00B32E78"/>
    <w:rsid w:val="00B33125"/>
    <w:rsid w:val="00B332C9"/>
    <w:rsid w:val="00B3391C"/>
    <w:rsid w:val="00B33A2A"/>
    <w:rsid w:val="00B33A4D"/>
    <w:rsid w:val="00B33B4F"/>
    <w:rsid w:val="00B33C85"/>
    <w:rsid w:val="00B3409D"/>
    <w:rsid w:val="00B3409E"/>
    <w:rsid w:val="00B3418B"/>
    <w:rsid w:val="00B34950"/>
    <w:rsid w:val="00B34B0B"/>
    <w:rsid w:val="00B34D96"/>
    <w:rsid w:val="00B3507E"/>
    <w:rsid w:val="00B35199"/>
    <w:rsid w:val="00B3545F"/>
    <w:rsid w:val="00B35590"/>
    <w:rsid w:val="00B359C2"/>
    <w:rsid w:val="00B35A9B"/>
    <w:rsid w:val="00B35E2D"/>
    <w:rsid w:val="00B36640"/>
    <w:rsid w:val="00B366BB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896"/>
    <w:rsid w:val="00B37ABC"/>
    <w:rsid w:val="00B37DDB"/>
    <w:rsid w:val="00B37EC2"/>
    <w:rsid w:val="00B4007F"/>
    <w:rsid w:val="00B400C4"/>
    <w:rsid w:val="00B40275"/>
    <w:rsid w:val="00B405AA"/>
    <w:rsid w:val="00B407D3"/>
    <w:rsid w:val="00B4091F"/>
    <w:rsid w:val="00B40F77"/>
    <w:rsid w:val="00B41170"/>
    <w:rsid w:val="00B4131F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EA8"/>
    <w:rsid w:val="00B43FEF"/>
    <w:rsid w:val="00B4408B"/>
    <w:rsid w:val="00B44090"/>
    <w:rsid w:val="00B444CA"/>
    <w:rsid w:val="00B44550"/>
    <w:rsid w:val="00B44689"/>
    <w:rsid w:val="00B446C4"/>
    <w:rsid w:val="00B4502F"/>
    <w:rsid w:val="00B4519B"/>
    <w:rsid w:val="00B45299"/>
    <w:rsid w:val="00B452DD"/>
    <w:rsid w:val="00B45337"/>
    <w:rsid w:val="00B45670"/>
    <w:rsid w:val="00B456DA"/>
    <w:rsid w:val="00B45852"/>
    <w:rsid w:val="00B45886"/>
    <w:rsid w:val="00B46279"/>
    <w:rsid w:val="00B4650F"/>
    <w:rsid w:val="00B46634"/>
    <w:rsid w:val="00B46746"/>
    <w:rsid w:val="00B46B68"/>
    <w:rsid w:val="00B46E48"/>
    <w:rsid w:val="00B46F0B"/>
    <w:rsid w:val="00B4725E"/>
    <w:rsid w:val="00B477CB"/>
    <w:rsid w:val="00B4781E"/>
    <w:rsid w:val="00B47851"/>
    <w:rsid w:val="00B47903"/>
    <w:rsid w:val="00B47967"/>
    <w:rsid w:val="00B479AD"/>
    <w:rsid w:val="00B479E9"/>
    <w:rsid w:val="00B500F0"/>
    <w:rsid w:val="00B5036A"/>
    <w:rsid w:val="00B504BD"/>
    <w:rsid w:val="00B50613"/>
    <w:rsid w:val="00B50A1A"/>
    <w:rsid w:val="00B50B67"/>
    <w:rsid w:val="00B50DCD"/>
    <w:rsid w:val="00B50ED1"/>
    <w:rsid w:val="00B50FA2"/>
    <w:rsid w:val="00B51186"/>
    <w:rsid w:val="00B513AC"/>
    <w:rsid w:val="00B5171E"/>
    <w:rsid w:val="00B5186C"/>
    <w:rsid w:val="00B51A33"/>
    <w:rsid w:val="00B51AEE"/>
    <w:rsid w:val="00B51BDF"/>
    <w:rsid w:val="00B51C31"/>
    <w:rsid w:val="00B51F01"/>
    <w:rsid w:val="00B51FE9"/>
    <w:rsid w:val="00B522A1"/>
    <w:rsid w:val="00B523A9"/>
    <w:rsid w:val="00B52CFB"/>
    <w:rsid w:val="00B52D1A"/>
    <w:rsid w:val="00B532CF"/>
    <w:rsid w:val="00B532D8"/>
    <w:rsid w:val="00B53382"/>
    <w:rsid w:val="00B539D3"/>
    <w:rsid w:val="00B539F4"/>
    <w:rsid w:val="00B53B14"/>
    <w:rsid w:val="00B53B29"/>
    <w:rsid w:val="00B53B67"/>
    <w:rsid w:val="00B53BC1"/>
    <w:rsid w:val="00B53D45"/>
    <w:rsid w:val="00B5428E"/>
    <w:rsid w:val="00B54319"/>
    <w:rsid w:val="00B548BE"/>
    <w:rsid w:val="00B54A53"/>
    <w:rsid w:val="00B54B31"/>
    <w:rsid w:val="00B54DAC"/>
    <w:rsid w:val="00B54FF8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C86"/>
    <w:rsid w:val="00B56E22"/>
    <w:rsid w:val="00B56FB8"/>
    <w:rsid w:val="00B5720E"/>
    <w:rsid w:val="00B573D3"/>
    <w:rsid w:val="00B57477"/>
    <w:rsid w:val="00B574C7"/>
    <w:rsid w:val="00B575EE"/>
    <w:rsid w:val="00B57DCA"/>
    <w:rsid w:val="00B57E5B"/>
    <w:rsid w:val="00B600E1"/>
    <w:rsid w:val="00B60A5A"/>
    <w:rsid w:val="00B60A73"/>
    <w:rsid w:val="00B60C46"/>
    <w:rsid w:val="00B61084"/>
    <w:rsid w:val="00B61106"/>
    <w:rsid w:val="00B613A7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BD9"/>
    <w:rsid w:val="00B63C7F"/>
    <w:rsid w:val="00B63DB5"/>
    <w:rsid w:val="00B64166"/>
    <w:rsid w:val="00B641F9"/>
    <w:rsid w:val="00B6423C"/>
    <w:rsid w:val="00B643B7"/>
    <w:rsid w:val="00B64492"/>
    <w:rsid w:val="00B6468E"/>
    <w:rsid w:val="00B64A67"/>
    <w:rsid w:val="00B64C76"/>
    <w:rsid w:val="00B64D36"/>
    <w:rsid w:val="00B64F6A"/>
    <w:rsid w:val="00B650DC"/>
    <w:rsid w:val="00B6548D"/>
    <w:rsid w:val="00B65904"/>
    <w:rsid w:val="00B65939"/>
    <w:rsid w:val="00B65C44"/>
    <w:rsid w:val="00B65E98"/>
    <w:rsid w:val="00B660AF"/>
    <w:rsid w:val="00B667E9"/>
    <w:rsid w:val="00B669D7"/>
    <w:rsid w:val="00B66A84"/>
    <w:rsid w:val="00B66C42"/>
    <w:rsid w:val="00B67005"/>
    <w:rsid w:val="00B671B7"/>
    <w:rsid w:val="00B6727C"/>
    <w:rsid w:val="00B67293"/>
    <w:rsid w:val="00B67418"/>
    <w:rsid w:val="00B67429"/>
    <w:rsid w:val="00B67545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6E6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83"/>
    <w:rsid w:val="00B719B9"/>
    <w:rsid w:val="00B71CF8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EED"/>
    <w:rsid w:val="00B74274"/>
    <w:rsid w:val="00B7431F"/>
    <w:rsid w:val="00B74520"/>
    <w:rsid w:val="00B745F9"/>
    <w:rsid w:val="00B74644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D61"/>
    <w:rsid w:val="00B75DCD"/>
    <w:rsid w:val="00B761E5"/>
    <w:rsid w:val="00B765FF"/>
    <w:rsid w:val="00B76803"/>
    <w:rsid w:val="00B76927"/>
    <w:rsid w:val="00B76977"/>
    <w:rsid w:val="00B769E9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9B6"/>
    <w:rsid w:val="00B77F3A"/>
    <w:rsid w:val="00B80A72"/>
    <w:rsid w:val="00B80AAC"/>
    <w:rsid w:val="00B80C8C"/>
    <w:rsid w:val="00B8140B"/>
    <w:rsid w:val="00B81422"/>
    <w:rsid w:val="00B815C2"/>
    <w:rsid w:val="00B81A72"/>
    <w:rsid w:val="00B81B31"/>
    <w:rsid w:val="00B81BE0"/>
    <w:rsid w:val="00B81C84"/>
    <w:rsid w:val="00B81CC3"/>
    <w:rsid w:val="00B81F1C"/>
    <w:rsid w:val="00B820D2"/>
    <w:rsid w:val="00B8233E"/>
    <w:rsid w:val="00B82490"/>
    <w:rsid w:val="00B825A9"/>
    <w:rsid w:val="00B8263D"/>
    <w:rsid w:val="00B82761"/>
    <w:rsid w:val="00B82ADC"/>
    <w:rsid w:val="00B82B30"/>
    <w:rsid w:val="00B82B3E"/>
    <w:rsid w:val="00B82C31"/>
    <w:rsid w:val="00B82D66"/>
    <w:rsid w:val="00B833AA"/>
    <w:rsid w:val="00B833D3"/>
    <w:rsid w:val="00B8356F"/>
    <w:rsid w:val="00B835E0"/>
    <w:rsid w:val="00B8365A"/>
    <w:rsid w:val="00B8369D"/>
    <w:rsid w:val="00B83704"/>
    <w:rsid w:val="00B83B9A"/>
    <w:rsid w:val="00B83FE8"/>
    <w:rsid w:val="00B840D4"/>
    <w:rsid w:val="00B84177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4C54"/>
    <w:rsid w:val="00B85401"/>
    <w:rsid w:val="00B85466"/>
    <w:rsid w:val="00B8582F"/>
    <w:rsid w:val="00B85D42"/>
    <w:rsid w:val="00B860DB"/>
    <w:rsid w:val="00B8610D"/>
    <w:rsid w:val="00B861C7"/>
    <w:rsid w:val="00B867F0"/>
    <w:rsid w:val="00B86831"/>
    <w:rsid w:val="00B868B2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EEE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845"/>
    <w:rsid w:val="00B91A23"/>
    <w:rsid w:val="00B91B9A"/>
    <w:rsid w:val="00B91FCF"/>
    <w:rsid w:val="00B9201A"/>
    <w:rsid w:val="00B92121"/>
    <w:rsid w:val="00B92494"/>
    <w:rsid w:val="00B92509"/>
    <w:rsid w:val="00B9258C"/>
    <w:rsid w:val="00B92A8F"/>
    <w:rsid w:val="00B92C19"/>
    <w:rsid w:val="00B92F24"/>
    <w:rsid w:val="00B93401"/>
    <w:rsid w:val="00B9348D"/>
    <w:rsid w:val="00B934EC"/>
    <w:rsid w:val="00B93544"/>
    <w:rsid w:val="00B935A7"/>
    <w:rsid w:val="00B93635"/>
    <w:rsid w:val="00B939A0"/>
    <w:rsid w:val="00B939B5"/>
    <w:rsid w:val="00B93A49"/>
    <w:rsid w:val="00B93C4D"/>
    <w:rsid w:val="00B93D04"/>
    <w:rsid w:val="00B94238"/>
    <w:rsid w:val="00B942C8"/>
    <w:rsid w:val="00B942DA"/>
    <w:rsid w:val="00B946CA"/>
    <w:rsid w:val="00B94A8A"/>
    <w:rsid w:val="00B94F3A"/>
    <w:rsid w:val="00B9511E"/>
    <w:rsid w:val="00B95DBB"/>
    <w:rsid w:val="00B95EF4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61"/>
    <w:rsid w:val="00B96A5B"/>
    <w:rsid w:val="00B96AC8"/>
    <w:rsid w:val="00B96AF1"/>
    <w:rsid w:val="00B96CE4"/>
    <w:rsid w:val="00B96CEF"/>
    <w:rsid w:val="00B96D3E"/>
    <w:rsid w:val="00B971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1062"/>
    <w:rsid w:val="00BA10EB"/>
    <w:rsid w:val="00BA1158"/>
    <w:rsid w:val="00BA11EE"/>
    <w:rsid w:val="00BA129F"/>
    <w:rsid w:val="00BA1457"/>
    <w:rsid w:val="00BA1691"/>
    <w:rsid w:val="00BA16E0"/>
    <w:rsid w:val="00BA17AD"/>
    <w:rsid w:val="00BA180B"/>
    <w:rsid w:val="00BA18C1"/>
    <w:rsid w:val="00BA18E3"/>
    <w:rsid w:val="00BA1B1B"/>
    <w:rsid w:val="00BA1CB3"/>
    <w:rsid w:val="00BA1CC3"/>
    <w:rsid w:val="00BA2103"/>
    <w:rsid w:val="00BA2267"/>
    <w:rsid w:val="00BA2278"/>
    <w:rsid w:val="00BA25B9"/>
    <w:rsid w:val="00BA2947"/>
    <w:rsid w:val="00BA297B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D0C"/>
    <w:rsid w:val="00BA3FA1"/>
    <w:rsid w:val="00BA3FD9"/>
    <w:rsid w:val="00BA4478"/>
    <w:rsid w:val="00BA4558"/>
    <w:rsid w:val="00BA469C"/>
    <w:rsid w:val="00BA46BF"/>
    <w:rsid w:val="00BA4DF4"/>
    <w:rsid w:val="00BA4EE3"/>
    <w:rsid w:val="00BA4F4E"/>
    <w:rsid w:val="00BA4FD2"/>
    <w:rsid w:val="00BA50A7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6363"/>
    <w:rsid w:val="00BA6404"/>
    <w:rsid w:val="00BA66E8"/>
    <w:rsid w:val="00BA684B"/>
    <w:rsid w:val="00BA68CF"/>
    <w:rsid w:val="00BA6A6A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269"/>
    <w:rsid w:val="00BB0525"/>
    <w:rsid w:val="00BB0538"/>
    <w:rsid w:val="00BB0836"/>
    <w:rsid w:val="00BB0945"/>
    <w:rsid w:val="00BB0977"/>
    <w:rsid w:val="00BB0BAE"/>
    <w:rsid w:val="00BB17F1"/>
    <w:rsid w:val="00BB184A"/>
    <w:rsid w:val="00BB1994"/>
    <w:rsid w:val="00BB1DDD"/>
    <w:rsid w:val="00BB2085"/>
    <w:rsid w:val="00BB21D5"/>
    <w:rsid w:val="00BB24A5"/>
    <w:rsid w:val="00BB27B3"/>
    <w:rsid w:val="00BB2D59"/>
    <w:rsid w:val="00BB2ED8"/>
    <w:rsid w:val="00BB2F4E"/>
    <w:rsid w:val="00BB301D"/>
    <w:rsid w:val="00BB319C"/>
    <w:rsid w:val="00BB3395"/>
    <w:rsid w:val="00BB3457"/>
    <w:rsid w:val="00BB3809"/>
    <w:rsid w:val="00BB3B12"/>
    <w:rsid w:val="00BB3B52"/>
    <w:rsid w:val="00BB3B54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512A"/>
    <w:rsid w:val="00BB5AF9"/>
    <w:rsid w:val="00BB5C88"/>
    <w:rsid w:val="00BB5C8F"/>
    <w:rsid w:val="00BB5E41"/>
    <w:rsid w:val="00BB60D1"/>
    <w:rsid w:val="00BB60FC"/>
    <w:rsid w:val="00BB61B0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95E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D8A"/>
    <w:rsid w:val="00BC1E6E"/>
    <w:rsid w:val="00BC1EB7"/>
    <w:rsid w:val="00BC21A5"/>
    <w:rsid w:val="00BC26EF"/>
    <w:rsid w:val="00BC2CE0"/>
    <w:rsid w:val="00BC2F2D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8CD"/>
    <w:rsid w:val="00BC4A3E"/>
    <w:rsid w:val="00BC4ADC"/>
    <w:rsid w:val="00BC4BB0"/>
    <w:rsid w:val="00BC4F01"/>
    <w:rsid w:val="00BC51A3"/>
    <w:rsid w:val="00BC5252"/>
    <w:rsid w:val="00BC528F"/>
    <w:rsid w:val="00BC5495"/>
    <w:rsid w:val="00BC57F9"/>
    <w:rsid w:val="00BC5992"/>
    <w:rsid w:val="00BC5C63"/>
    <w:rsid w:val="00BC5FAB"/>
    <w:rsid w:val="00BC601E"/>
    <w:rsid w:val="00BC62B8"/>
    <w:rsid w:val="00BC632B"/>
    <w:rsid w:val="00BC6D63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BF1"/>
    <w:rsid w:val="00BC7D86"/>
    <w:rsid w:val="00BC7D94"/>
    <w:rsid w:val="00BC7E6E"/>
    <w:rsid w:val="00BD0132"/>
    <w:rsid w:val="00BD024F"/>
    <w:rsid w:val="00BD0503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7"/>
    <w:rsid w:val="00BD1B0C"/>
    <w:rsid w:val="00BD1D76"/>
    <w:rsid w:val="00BD1F93"/>
    <w:rsid w:val="00BD2253"/>
    <w:rsid w:val="00BD23F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693"/>
    <w:rsid w:val="00BD4708"/>
    <w:rsid w:val="00BD48DD"/>
    <w:rsid w:val="00BD4C7F"/>
    <w:rsid w:val="00BD4DB1"/>
    <w:rsid w:val="00BD500C"/>
    <w:rsid w:val="00BD5177"/>
    <w:rsid w:val="00BD5252"/>
    <w:rsid w:val="00BD5309"/>
    <w:rsid w:val="00BD5548"/>
    <w:rsid w:val="00BD571E"/>
    <w:rsid w:val="00BD5B03"/>
    <w:rsid w:val="00BD603D"/>
    <w:rsid w:val="00BD604C"/>
    <w:rsid w:val="00BD64EF"/>
    <w:rsid w:val="00BD658B"/>
    <w:rsid w:val="00BD660E"/>
    <w:rsid w:val="00BD67E5"/>
    <w:rsid w:val="00BD686B"/>
    <w:rsid w:val="00BD687D"/>
    <w:rsid w:val="00BD687F"/>
    <w:rsid w:val="00BD6A2E"/>
    <w:rsid w:val="00BD6AD7"/>
    <w:rsid w:val="00BD6CBF"/>
    <w:rsid w:val="00BD7578"/>
    <w:rsid w:val="00BD7580"/>
    <w:rsid w:val="00BD761C"/>
    <w:rsid w:val="00BD7659"/>
    <w:rsid w:val="00BD77CE"/>
    <w:rsid w:val="00BD7AB7"/>
    <w:rsid w:val="00BD7AF6"/>
    <w:rsid w:val="00BD7BF0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B0"/>
    <w:rsid w:val="00BE16EA"/>
    <w:rsid w:val="00BE1713"/>
    <w:rsid w:val="00BE1836"/>
    <w:rsid w:val="00BE1D9D"/>
    <w:rsid w:val="00BE2102"/>
    <w:rsid w:val="00BE2408"/>
    <w:rsid w:val="00BE2617"/>
    <w:rsid w:val="00BE2650"/>
    <w:rsid w:val="00BE26D5"/>
    <w:rsid w:val="00BE290E"/>
    <w:rsid w:val="00BE2928"/>
    <w:rsid w:val="00BE2CEF"/>
    <w:rsid w:val="00BE2D6F"/>
    <w:rsid w:val="00BE2DD6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4149"/>
    <w:rsid w:val="00BE41DB"/>
    <w:rsid w:val="00BE45D1"/>
    <w:rsid w:val="00BE4817"/>
    <w:rsid w:val="00BE4A4A"/>
    <w:rsid w:val="00BE4B75"/>
    <w:rsid w:val="00BE4E60"/>
    <w:rsid w:val="00BE4E6A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EB8"/>
    <w:rsid w:val="00BE6FCF"/>
    <w:rsid w:val="00BE7045"/>
    <w:rsid w:val="00BE7417"/>
    <w:rsid w:val="00BE7D04"/>
    <w:rsid w:val="00BE7E3C"/>
    <w:rsid w:val="00BF0021"/>
    <w:rsid w:val="00BF03B7"/>
    <w:rsid w:val="00BF06D2"/>
    <w:rsid w:val="00BF0D9C"/>
    <w:rsid w:val="00BF10B9"/>
    <w:rsid w:val="00BF12B9"/>
    <w:rsid w:val="00BF130F"/>
    <w:rsid w:val="00BF155F"/>
    <w:rsid w:val="00BF16BC"/>
    <w:rsid w:val="00BF16CC"/>
    <w:rsid w:val="00BF1794"/>
    <w:rsid w:val="00BF19D3"/>
    <w:rsid w:val="00BF1B84"/>
    <w:rsid w:val="00BF1DA8"/>
    <w:rsid w:val="00BF1DDD"/>
    <w:rsid w:val="00BF1ED8"/>
    <w:rsid w:val="00BF201D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3F07"/>
    <w:rsid w:val="00BF400D"/>
    <w:rsid w:val="00BF4258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E30"/>
    <w:rsid w:val="00BF5F10"/>
    <w:rsid w:val="00BF6116"/>
    <w:rsid w:val="00BF611E"/>
    <w:rsid w:val="00BF6479"/>
    <w:rsid w:val="00BF6CEA"/>
    <w:rsid w:val="00BF6D37"/>
    <w:rsid w:val="00BF6D51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BF7EDF"/>
    <w:rsid w:val="00C0053A"/>
    <w:rsid w:val="00C006E4"/>
    <w:rsid w:val="00C007E0"/>
    <w:rsid w:val="00C0089E"/>
    <w:rsid w:val="00C008B2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7CE"/>
    <w:rsid w:val="00C029D5"/>
    <w:rsid w:val="00C02B05"/>
    <w:rsid w:val="00C02CD4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F64"/>
    <w:rsid w:val="00C03FD0"/>
    <w:rsid w:val="00C04089"/>
    <w:rsid w:val="00C0457A"/>
    <w:rsid w:val="00C0461F"/>
    <w:rsid w:val="00C04981"/>
    <w:rsid w:val="00C04AE5"/>
    <w:rsid w:val="00C04EBB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F5"/>
    <w:rsid w:val="00C06FA7"/>
    <w:rsid w:val="00C0718E"/>
    <w:rsid w:val="00C078E9"/>
    <w:rsid w:val="00C079F7"/>
    <w:rsid w:val="00C07F2A"/>
    <w:rsid w:val="00C07FDC"/>
    <w:rsid w:val="00C103E9"/>
    <w:rsid w:val="00C1063C"/>
    <w:rsid w:val="00C10C30"/>
    <w:rsid w:val="00C10C43"/>
    <w:rsid w:val="00C112BF"/>
    <w:rsid w:val="00C114E3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8C"/>
    <w:rsid w:val="00C131D7"/>
    <w:rsid w:val="00C13291"/>
    <w:rsid w:val="00C1351A"/>
    <w:rsid w:val="00C13756"/>
    <w:rsid w:val="00C13763"/>
    <w:rsid w:val="00C13D41"/>
    <w:rsid w:val="00C13DFE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5CF6"/>
    <w:rsid w:val="00C16506"/>
    <w:rsid w:val="00C1658A"/>
    <w:rsid w:val="00C167B0"/>
    <w:rsid w:val="00C16836"/>
    <w:rsid w:val="00C16B50"/>
    <w:rsid w:val="00C16E28"/>
    <w:rsid w:val="00C16ECA"/>
    <w:rsid w:val="00C16FF7"/>
    <w:rsid w:val="00C170E6"/>
    <w:rsid w:val="00C172C3"/>
    <w:rsid w:val="00C17311"/>
    <w:rsid w:val="00C173BD"/>
    <w:rsid w:val="00C17596"/>
    <w:rsid w:val="00C179F5"/>
    <w:rsid w:val="00C17E4C"/>
    <w:rsid w:val="00C17E90"/>
    <w:rsid w:val="00C20429"/>
    <w:rsid w:val="00C204CF"/>
    <w:rsid w:val="00C20909"/>
    <w:rsid w:val="00C20B2D"/>
    <w:rsid w:val="00C20B7F"/>
    <w:rsid w:val="00C20C7E"/>
    <w:rsid w:val="00C20D1A"/>
    <w:rsid w:val="00C2105A"/>
    <w:rsid w:val="00C21124"/>
    <w:rsid w:val="00C21185"/>
    <w:rsid w:val="00C21199"/>
    <w:rsid w:val="00C212C1"/>
    <w:rsid w:val="00C21310"/>
    <w:rsid w:val="00C214D0"/>
    <w:rsid w:val="00C21563"/>
    <w:rsid w:val="00C218F2"/>
    <w:rsid w:val="00C21D09"/>
    <w:rsid w:val="00C21DFC"/>
    <w:rsid w:val="00C21E4F"/>
    <w:rsid w:val="00C22122"/>
    <w:rsid w:val="00C22219"/>
    <w:rsid w:val="00C2233A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60D"/>
    <w:rsid w:val="00C24667"/>
    <w:rsid w:val="00C24C20"/>
    <w:rsid w:val="00C24CEC"/>
    <w:rsid w:val="00C24DEA"/>
    <w:rsid w:val="00C24EF3"/>
    <w:rsid w:val="00C251A3"/>
    <w:rsid w:val="00C25517"/>
    <w:rsid w:val="00C25961"/>
    <w:rsid w:val="00C259AE"/>
    <w:rsid w:val="00C259D5"/>
    <w:rsid w:val="00C259DB"/>
    <w:rsid w:val="00C25AD6"/>
    <w:rsid w:val="00C2647E"/>
    <w:rsid w:val="00C26576"/>
    <w:rsid w:val="00C26D29"/>
    <w:rsid w:val="00C26DE8"/>
    <w:rsid w:val="00C26F0A"/>
    <w:rsid w:val="00C270F5"/>
    <w:rsid w:val="00C27212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42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458"/>
    <w:rsid w:val="00C315E1"/>
    <w:rsid w:val="00C31C72"/>
    <w:rsid w:val="00C31C91"/>
    <w:rsid w:val="00C31CA2"/>
    <w:rsid w:val="00C3210C"/>
    <w:rsid w:val="00C3214F"/>
    <w:rsid w:val="00C32188"/>
    <w:rsid w:val="00C32717"/>
    <w:rsid w:val="00C3276F"/>
    <w:rsid w:val="00C32812"/>
    <w:rsid w:val="00C329C7"/>
    <w:rsid w:val="00C33131"/>
    <w:rsid w:val="00C332D9"/>
    <w:rsid w:val="00C3340F"/>
    <w:rsid w:val="00C3370B"/>
    <w:rsid w:val="00C3384E"/>
    <w:rsid w:val="00C33953"/>
    <w:rsid w:val="00C339FC"/>
    <w:rsid w:val="00C33EDD"/>
    <w:rsid w:val="00C33F80"/>
    <w:rsid w:val="00C34212"/>
    <w:rsid w:val="00C347B4"/>
    <w:rsid w:val="00C347CB"/>
    <w:rsid w:val="00C34895"/>
    <w:rsid w:val="00C34E7E"/>
    <w:rsid w:val="00C34EDA"/>
    <w:rsid w:val="00C34F3D"/>
    <w:rsid w:val="00C350FE"/>
    <w:rsid w:val="00C351A8"/>
    <w:rsid w:val="00C3522F"/>
    <w:rsid w:val="00C3567B"/>
    <w:rsid w:val="00C35693"/>
    <w:rsid w:val="00C35775"/>
    <w:rsid w:val="00C357E6"/>
    <w:rsid w:val="00C35D80"/>
    <w:rsid w:val="00C36080"/>
    <w:rsid w:val="00C36246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184"/>
    <w:rsid w:val="00C372AD"/>
    <w:rsid w:val="00C37382"/>
    <w:rsid w:val="00C374FB"/>
    <w:rsid w:val="00C37B3D"/>
    <w:rsid w:val="00C37C2D"/>
    <w:rsid w:val="00C37F6C"/>
    <w:rsid w:val="00C401FF"/>
    <w:rsid w:val="00C4050C"/>
    <w:rsid w:val="00C407B1"/>
    <w:rsid w:val="00C407BF"/>
    <w:rsid w:val="00C409D4"/>
    <w:rsid w:val="00C40C71"/>
    <w:rsid w:val="00C40EC6"/>
    <w:rsid w:val="00C40F0B"/>
    <w:rsid w:val="00C41346"/>
    <w:rsid w:val="00C415D1"/>
    <w:rsid w:val="00C41801"/>
    <w:rsid w:val="00C418C2"/>
    <w:rsid w:val="00C41D1E"/>
    <w:rsid w:val="00C421DF"/>
    <w:rsid w:val="00C421E8"/>
    <w:rsid w:val="00C4252E"/>
    <w:rsid w:val="00C425B2"/>
    <w:rsid w:val="00C4263E"/>
    <w:rsid w:val="00C42733"/>
    <w:rsid w:val="00C42793"/>
    <w:rsid w:val="00C427D5"/>
    <w:rsid w:val="00C42852"/>
    <w:rsid w:val="00C4286E"/>
    <w:rsid w:val="00C42885"/>
    <w:rsid w:val="00C42BC6"/>
    <w:rsid w:val="00C433AA"/>
    <w:rsid w:val="00C435AB"/>
    <w:rsid w:val="00C435C4"/>
    <w:rsid w:val="00C4379A"/>
    <w:rsid w:val="00C43C51"/>
    <w:rsid w:val="00C44052"/>
    <w:rsid w:val="00C4435A"/>
    <w:rsid w:val="00C4461A"/>
    <w:rsid w:val="00C448A2"/>
    <w:rsid w:val="00C44A46"/>
    <w:rsid w:val="00C44B29"/>
    <w:rsid w:val="00C44B7B"/>
    <w:rsid w:val="00C44BF4"/>
    <w:rsid w:val="00C44E1C"/>
    <w:rsid w:val="00C45140"/>
    <w:rsid w:val="00C4520A"/>
    <w:rsid w:val="00C45FA7"/>
    <w:rsid w:val="00C46167"/>
    <w:rsid w:val="00C46892"/>
    <w:rsid w:val="00C46A90"/>
    <w:rsid w:val="00C46B6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AF"/>
    <w:rsid w:val="00C51184"/>
    <w:rsid w:val="00C511F8"/>
    <w:rsid w:val="00C512FF"/>
    <w:rsid w:val="00C518D2"/>
    <w:rsid w:val="00C51D89"/>
    <w:rsid w:val="00C51E2F"/>
    <w:rsid w:val="00C51EE3"/>
    <w:rsid w:val="00C52009"/>
    <w:rsid w:val="00C5227B"/>
    <w:rsid w:val="00C52401"/>
    <w:rsid w:val="00C525A0"/>
    <w:rsid w:val="00C527F4"/>
    <w:rsid w:val="00C528C6"/>
    <w:rsid w:val="00C52C96"/>
    <w:rsid w:val="00C52D1C"/>
    <w:rsid w:val="00C532F6"/>
    <w:rsid w:val="00C53504"/>
    <w:rsid w:val="00C5387E"/>
    <w:rsid w:val="00C539B1"/>
    <w:rsid w:val="00C53D3E"/>
    <w:rsid w:val="00C53EDE"/>
    <w:rsid w:val="00C53FD6"/>
    <w:rsid w:val="00C53FED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455"/>
    <w:rsid w:val="00C55542"/>
    <w:rsid w:val="00C55591"/>
    <w:rsid w:val="00C555A3"/>
    <w:rsid w:val="00C55614"/>
    <w:rsid w:val="00C55875"/>
    <w:rsid w:val="00C559EF"/>
    <w:rsid w:val="00C55BD9"/>
    <w:rsid w:val="00C561ED"/>
    <w:rsid w:val="00C56202"/>
    <w:rsid w:val="00C5633C"/>
    <w:rsid w:val="00C56803"/>
    <w:rsid w:val="00C56CCB"/>
    <w:rsid w:val="00C56F4F"/>
    <w:rsid w:val="00C57332"/>
    <w:rsid w:val="00C5741F"/>
    <w:rsid w:val="00C57563"/>
    <w:rsid w:val="00C576F5"/>
    <w:rsid w:val="00C5772A"/>
    <w:rsid w:val="00C57889"/>
    <w:rsid w:val="00C578DB"/>
    <w:rsid w:val="00C578EC"/>
    <w:rsid w:val="00C5795C"/>
    <w:rsid w:val="00C601F1"/>
    <w:rsid w:val="00C60479"/>
    <w:rsid w:val="00C604AD"/>
    <w:rsid w:val="00C6055F"/>
    <w:rsid w:val="00C60636"/>
    <w:rsid w:val="00C60667"/>
    <w:rsid w:val="00C60832"/>
    <w:rsid w:val="00C60BAC"/>
    <w:rsid w:val="00C60E86"/>
    <w:rsid w:val="00C61071"/>
    <w:rsid w:val="00C6134D"/>
    <w:rsid w:val="00C6157C"/>
    <w:rsid w:val="00C61640"/>
    <w:rsid w:val="00C61901"/>
    <w:rsid w:val="00C619C4"/>
    <w:rsid w:val="00C61A4C"/>
    <w:rsid w:val="00C61B75"/>
    <w:rsid w:val="00C61BFF"/>
    <w:rsid w:val="00C61F8B"/>
    <w:rsid w:val="00C6200C"/>
    <w:rsid w:val="00C621CD"/>
    <w:rsid w:val="00C622AF"/>
    <w:rsid w:val="00C627A4"/>
    <w:rsid w:val="00C627C8"/>
    <w:rsid w:val="00C62A19"/>
    <w:rsid w:val="00C62BF3"/>
    <w:rsid w:val="00C62E29"/>
    <w:rsid w:val="00C63280"/>
    <w:rsid w:val="00C633AA"/>
    <w:rsid w:val="00C6348C"/>
    <w:rsid w:val="00C63527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7AD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3B"/>
    <w:rsid w:val="00C6615B"/>
    <w:rsid w:val="00C663BF"/>
    <w:rsid w:val="00C6655F"/>
    <w:rsid w:val="00C66893"/>
    <w:rsid w:val="00C66961"/>
    <w:rsid w:val="00C66CEE"/>
    <w:rsid w:val="00C66D9A"/>
    <w:rsid w:val="00C67020"/>
    <w:rsid w:val="00C670E0"/>
    <w:rsid w:val="00C67311"/>
    <w:rsid w:val="00C6733B"/>
    <w:rsid w:val="00C679A4"/>
    <w:rsid w:val="00C679FE"/>
    <w:rsid w:val="00C67BF1"/>
    <w:rsid w:val="00C67E4E"/>
    <w:rsid w:val="00C67EFD"/>
    <w:rsid w:val="00C67F64"/>
    <w:rsid w:val="00C70383"/>
    <w:rsid w:val="00C704F8"/>
    <w:rsid w:val="00C70BC3"/>
    <w:rsid w:val="00C70FC0"/>
    <w:rsid w:val="00C71592"/>
    <w:rsid w:val="00C71631"/>
    <w:rsid w:val="00C71665"/>
    <w:rsid w:val="00C7185F"/>
    <w:rsid w:val="00C71906"/>
    <w:rsid w:val="00C72311"/>
    <w:rsid w:val="00C7242F"/>
    <w:rsid w:val="00C724E8"/>
    <w:rsid w:val="00C725D2"/>
    <w:rsid w:val="00C72A42"/>
    <w:rsid w:val="00C72B0B"/>
    <w:rsid w:val="00C72C80"/>
    <w:rsid w:val="00C72CA7"/>
    <w:rsid w:val="00C7301F"/>
    <w:rsid w:val="00C7315B"/>
    <w:rsid w:val="00C732A3"/>
    <w:rsid w:val="00C73325"/>
    <w:rsid w:val="00C740AD"/>
    <w:rsid w:val="00C74186"/>
    <w:rsid w:val="00C743A3"/>
    <w:rsid w:val="00C743B6"/>
    <w:rsid w:val="00C744D2"/>
    <w:rsid w:val="00C74593"/>
    <w:rsid w:val="00C747C6"/>
    <w:rsid w:val="00C749DE"/>
    <w:rsid w:val="00C74C71"/>
    <w:rsid w:val="00C7513A"/>
    <w:rsid w:val="00C75328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463"/>
    <w:rsid w:val="00C80646"/>
    <w:rsid w:val="00C80BF5"/>
    <w:rsid w:val="00C8132A"/>
    <w:rsid w:val="00C81439"/>
    <w:rsid w:val="00C816E3"/>
    <w:rsid w:val="00C8190D"/>
    <w:rsid w:val="00C819B6"/>
    <w:rsid w:val="00C81A29"/>
    <w:rsid w:val="00C81BEB"/>
    <w:rsid w:val="00C81C7C"/>
    <w:rsid w:val="00C81D8D"/>
    <w:rsid w:val="00C820A2"/>
    <w:rsid w:val="00C820C9"/>
    <w:rsid w:val="00C82382"/>
    <w:rsid w:val="00C824BC"/>
    <w:rsid w:val="00C82578"/>
    <w:rsid w:val="00C82753"/>
    <w:rsid w:val="00C8278E"/>
    <w:rsid w:val="00C828C5"/>
    <w:rsid w:val="00C82C55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D1C"/>
    <w:rsid w:val="00C83E5E"/>
    <w:rsid w:val="00C83F75"/>
    <w:rsid w:val="00C840B6"/>
    <w:rsid w:val="00C842EC"/>
    <w:rsid w:val="00C849F6"/>
    <w:rsid w:val="00C84A48"/>
    <w:rsid w:val="00C84BD0"/>
    <w:rsid w:val="00C84C7C"/>
    <w:rsid w:val="00C84D1B"/>
    <w:rsid w:val="00C84D38"/>
    <w:rsid w:val="00C84D6B"/>
    <w:rsid w:val="00C84E36"/>
    <w:rsid w:val="00C85064"/>
    <w:rsid w:val="00C850AD"/>
    <w:rsid w:val="00C85132"/>
    <w:rsid w:val="00C85157"/>
    <w:rsid w:val="00C85469"/>
    <w:rsid w:val="00C855D4"/>
    <w:rsid w:val="00C858EB"/>
    <w:rsid w:val="00C85B01"/>
    <w:rsid w:val="00C85D12"/>
    <w:rsid w:val="00C85D92"/>
    <w:rsid w:val="00C85E46"/>
    <w:rsid w:val="00C85EC0"/>
    <w:rsid w:val="00C862D6"/>
    <w:rsid w:val="00C86893"/>
    <w:rsid w:val="00C86E29"/>
    <w:rsid w:val="00C86FA4"/>
    <w:rsid w:val="00C874F5"/>
    <w:rsid w:val="00C87B51"/>
    <w:rsid w:val="00C90955"/>
    <w:rsid w:val="00C90975"/>
    <w:rsid w:val="00C909F8"/>
    <w:rsid w:val="00C90BA5"/>
    <w:rsid w:val="00C90BFF"/>
    <w:rsid w:val="00C90CBA"/>
    <w:rsid w:val="00C9101B"/>
    <w:rsid w:val="00C91097"/>
    <w:rsid w:val="00C913AC"/>
    <w:rsid w:val="00C91673"/>
    <w:rsid w:val="00C92255"/>
    <w:rsid w:val="00C923CC"/>
    <w:rsid w:val="00C924BD"/>
    <w:rsid w:val="00C929D8"/>
    <w:rsid w:val="00C92AC8"/>
    <w:rsid w:val="00C92D9F"/>
    <w:rsid w:val="00C92FB3"/>
    <w:rsid w:val="00C93087"/>
    <w:rsid w:val="00C93321"/>
    <w:rsid w:val="00C93442"/>
    <w:rsid w:val="00C93686"/>
    <w:rsid w:val="00C936AA"/>
    <w:rsid w:val="00C9378A"/>
    <w:rsid w:val="00C93A2E"/>
    <w:rsid w:val="00C93DE8"/>
    <w:rsid w:val="00C940C2"/>
    <w:rsid w:val="00C94146"/>
    <w:rsid w:val="00C947C8"/>
    <w:rsid w:val="00C947F4"/>
    <w:rsid w:val="00C94892"/>
    <w:rsid w:val="00C94A10"/>
    <w:rsid w:val="00C94A15"/>
    <w:rsid w:val="00C94A37"/>
    <w:rsid w:val="00C94CE0"/>
    <w:rsid w:val="00C94DB9"/>
    <w:rsid w:val="00C94F26"/>
    <w:rsid w:val="00C94FBE"/>
    <w:rsid w:val="00C95000"/>
    <w:rsid w:val="00C9529B"/>
    <w:rsid w:val="00C95392"/>
    <w:rsid w:val="00C953A7"/>
    <w:rsid w:val="00C953D0"/>
    <w:rsid w:val="00C95550"/>
    <w:rsid w:val="00C95900"/>
    <w:rsid w:val="00C95AF3"/>
    <w:rsid w:val="00C95BC5"/>
    <w:rsid w:val="00C96004"/>
    <w:rsid w:val="00C96097"/>
    <w:rsid w:val="00C96670"/>
    <w:rsid w:val="00C96741"/>
    <w:rsid w:val="00C96756"/>
    <w:rsid w:val="00C96A67"/>
    <w:rsid w:val="00C96B70"/>
    <w:rsid w:val="00C96D09"/>
    <w:rsid w:val="00C96D3D"/>
    <w:rsid w:val="00C96D6D"/>
    <w:rsid w:val="00C96DA1"/>
    <w:rsid w:val="00C96EB8"/>
    <w:rsid w:val="00C96F00"/>
    <w:rsid w:val="00C970A7"/>
    <w:rsid w:val="00C972B4"/>
    <w:rsid w:val="00C97426"/>
    <w:rsid w:val="00C97B59"/>
    <w:rsid w:val="00C97E52"/>
    <w:rsid w:val="00CA0DF7"/>
    <w:rsid w:val="00CA0ECA"/>
    <w:rsid w:val="00CA0F79"/>
    <w:rsid w:val="00CA1090"/>
    <w:rsid w:val="00CA1550"/>
    <w:rsid w:val="00CA16D3"/>
    <w:rsid w:val="00CA1733"/>
    <w:rsid w:val="00CA17B2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B3F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BDF"/>
    <w:rsid w:val="00CA6D86"/>
    <w:rsid w:val="00CA6FD2"/>
    <w:rsid w:val="00CA745D"/>
    <w:rsid w:val="00CA752A"/>
    <w:rsid w:val="00CA76A2"/>
    <w:rsid w:val="00CA7743"/>
    <w:rsid w:val="00CA777F"/>
    <w:rsid w:val="00CA78A8"/>
    <w:rsid w:val="00CA7A9A"/>
    <w:rsid w:val="00CA7B9A"/>
    <w:rsid w:val="00CA7ECD"/>
    <w:rsid w:val="00CB002E"/>
    <w:rsid w:val="00CB020C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7CF"/>
    <w:rsid w:val="00CB1A3A"/>
    <w:rsid w:val="00CB1A89"/>
    <w:rsid w:val="00CB1B38"/>
    <w:rsid w:val="00CB1BBF"/>
    <w:rsid w:val="00CB1F74"/>
    <w:rsid w:val="00CB210D"/>
    <w:rsid w:val="00CB2131"/>
    <w:rsid w:val="00CB22CB"/>
    <w:rsid w:val="00CB2602"/>
    <w:rsid w:val="00CB3028"/>
    <w:rsid w:val="00CB3488"/>
    <w:rsid w:val="00CB34E9"/>
    <w:rsid w:val="00CB37B7"/>
    <w:rsid w:val="00CB387E"/>
    <w:rsid w:val="00CB38C6"/>
    <w:rsid w:val="00CB3F15"/>
    <w:rsid w:val="00CB40DB"/>
    <w:rsid w:val="00CB41FF"/>
    <w:rsid w:val="00CB42D0"/>
    <w:rsid w:val="00CB4491"/>
    <w:rsid w:val="00CB46A3"/>
    <w:rsid w:val="00CB4A3B"/>
    <w:rsid w:val="00CB5114"/>
    <w:rsid w:val="00CB524A"/>
    <w:rsid w:val="00CB595E"/>
    <w:rsid w:val="00CB59F2"/>
    <w:rsid w:val="00CB5A01"/>
    <w:rsid w:val="00CB5E27"/>
    <w:rsid w:val="00CB670B"/>
    <w:rsid w:val="00CB686E"/>
    <w:rsid w:val="00CB6C2D"/>
    <w:rsid w:val="00CB6DA2"/>
    <w:rsid w:val="00CB7340"/>
    <w:rsid w:val="00CB78AA"/>
    <w:rsid w:val="00CB7AA5"/>
    <w:rsid w:val="00CB7CC2"/>
    <w:rsid w:val="00CB7DA4"/>
    <w:rsid w:val="00CB7EB8"/>
    <w:rsid w:val="00CB7F96"/>
    <w:rsid w:val="00CC01A1"/>
    <w:rsid w:val="00CC0584"/>
    <w:rsid w:val="00CC061D"/>
    <w:rsid w:val="00CC0720"/>
    <w:rsid w:val="00CC099D"/>
    <w:rsid w:val="00CC0C1B"/>
    <w:rsid w:val="00CC1332"/>
    <w:rsid w:val="00CC15B8"/>
    <w:rsid w:val="00CC1772"/>
    <w:rsid w:val="00CC1A36"/>
    <w:rsid w:val="00CC1E9E"/>
    <w:rsid w:val="00CC212F"/>
    <w:rsid w:val="00CC21D2"/>
    <w:rsid w:val="00CC221B"/>
    <w:rsid w:val="00CC2320"/>
    <w:rsid w:val="00CC2344"/>
    <w:rsid w:val="00CC2487"/>
    <w:rsid w:val="00CC24BB"/>
    <w:rsid w:val="00CC2604"/>
    <w:rsid w:val="00CC2827"/>
    <w:rsid w:val="00CC2CC2"/>
    <w:rsid w:val="00CC2ED2"/>
    <w:rsid w:val="00CC2FBB"/>
    <w:rsid w:val="00CC326E"/>
    <w:rsid w:val="00CC3409"/>
    <w:rsid w:val="00CC3422"/>
    <w:rsid w:val="00CC37C9"/>
    <w:rsid w:val="00CC3852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B42"/>
    <w:rsid w:val="00CC5FE2"/>
    <w:rsid w:val="00CC601C"/>
    <w:rsid w:val="00CC61E2"/>
    <w:rsid w:val="00CC637E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A8"/>
    <w:rsid w:val="00CC7FC5"/>
    <w:rsid w:val="00CD01B8"/>
    <w:rsid w:val="00CD01CF"/>
    <w:rsid w:val="00CD0445"/>
    <w:rsid w:val="00CD04FB"/>
    <w:rsid w:val="00CD0541"/>
    <w:rsid w:val="00CD05EE"/>
    <w:rsid w:val="00CD060E"/>
    <w:rsid w:val="00CD0799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E45"/>
    <w:rsid w:val="00CD2FBA"/>
    <w:rsid w:val="00CD3119"/>
    <w:rsid w:val="00CD3768"/>
    <w:rsid w:val="00CD3848"/>
    <w:rsid w:val="00CD38C9"/>
    <w:rsid w:val="00CD3A64"/>
    <w:rsid w:val="00CD3AFA"/>
    <w:rsid w:val="00CD3D15"/>
    <w:rsid w:val="00CD3EC8"/>
    <w:rsid w:val="00CD3F6C"/>
    <w:rsid w:val="00CD404F"/>
    <w:rsid w:val="00CD4447"/>
    <w:rsid w:val="00CD4555"/>
    <w:rsid w:val="00CD4819"/>
    <w:rsid w:val="00CD487A"/>
    <w:rsid w:val="00CD4EF9"/>
    <w:rsid w:val="00CD50F6"/>
    <w:rsid w:val="00CD549D"/>
    <w:rsid w:val="00CD5ABA"/>
    <w:rsid w:val="00CD5CA7"/>
    <w:rsid w:val="00CD5CBD"/>
    <w:rsid w:val="00CD5E55"/>
    <w:rsid w:val="00CD6189"/>
    <w:rsid w:val="00CD63F7"/>
    <w:rsid w:val="00CD6502"/>
    <w:rsid w:val="00CD65B8"/>
    <w:rsid w:val="00CD65CB"/>
    <w:rsid w:val="00CD6791"/>
    <w:rsid w:val="00CD67B8"/>
    <w:rsid w:val="00CD692E"/>
    <w:rsid w:val="00CD6AB9"/>
    <w:rsid w:val="00CD6D1F"/>
    <w:rsid w:val="00CD6F65"/>
    <w:rsid w:val="00CD71B7"/>
    <w:rsid w:val="00CD71C9"/>
    <w:rsid w:val="00CD7397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2D0"/>
    <w:rsid w:val="00CE1557"/>
    <w:rsid w:val="00CE15B7"/>
    <w:rsid w:val="00CE16A0"/>
    <w:rsid w:val="00CE1B2E"/>
    <w:rsid w:val="00CE1B94"/>
    <w:rsid w:val="00CE1BA7"/>
    <w:rsid w:val="00CE1BD1"/>
    <w:rsid w:val="00CE20B5"/>
    <w:rsid w:val="00CE21FE"/>
    <w:rsid w:val="00CE220F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3DD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D0E"/>
    <w:rsid w:val="00CE4D72"/>
    <w:rsid w:val="00CE4FD9"/>
    <w:rsid w:val="00CE4FE8"/>
    <w:rsid w:val="00CE50E9"/>
    <w:rsid w:val="00CE5478"/>
    <w:rsid w:val="00CE54CE"/>
    <w:rsid w:val="00CE57B3"/>
    <w:rsid w:val="00CE59A8"/>
    <w:rsid w:val="00CE5CF9"/>
    <w:rsid w:val="00CE5D29"/>
    <w:rsid w:val="00CE5F66"/>
    <w:rsid w:val="00CE62BD"/>
    <w:rsid w:val="00CE6562"/>
    <w:rsid w:val="00CE6645"/>
    <w:rsid w:val="00CE7126"/>
    <w:rsid w:val="00CE7179"/>
    <w:rsid w:val="00CE729B"/>
    <w:rsid w:val="00CE7308"/>
    <w:rsid w:val="00CE7335"/>
    <w:rsid w:val="00CE7602"/>
    <w:rsid w:val="00CE7A51"/>
    <w:rsid w:val="00CE7B02"/>
    <w:rsid w:val="00CE7B68"/>
    <w:rsid w:val="00CF0060"/>
    <w:rsid w:val="00CF0270"/>
    <w:rsid w:val="00CF0875"/>
    <w:rsid w:val="00CF0954"/>
    <w:rsid w:val="00CF0A23"/>
    <w:rsid w:val="00CF0B0B"/>
    <w:rsid w:val="00CF12AF"/>
    <w:rsid w:val="00CF12C8"/>
    <w:rsid w:val="00CF12CC"/>
    <w:rsid w:val="00CF15C3"/>
    <w:rsid w:val="00CF1784"/>
    <w:rsid w:val="00CF18D9"/>
    <w:rsid w:val="00CF191A"/>
    <w:rsid w:val="00CF1985"/>
    <w:rsid w:val="00CF1B22"/>
    <w:rsid w:val="00CF1C9C"/>
    <w:rsid w:val="00CF1ECE"/>
    <w:rsid w:val="00CF2244"/>
    <w:rsid w:val="00CF24B7"/>
    <w:rsid w:val="00CF24BE"/>
    <w:rsid w:val="00CF2640"/>
    <w:rsid w:val="00CF27CD"/>
    <w:rsid w:val="00CF2A20"/>
    <w:rsid w:val="00CF3057"/>
    <w:rsid w:val="00CF31DA"/>
    <w:rsid w:val="00CF3542"/>
    <w:rsid w:val="00CF35D1"/>
    <w:rsid w:val="00CF38EA"/>
    <w:rsid w:val="00CF3AD5"/>
    <w:rsid w:val="00CF3C74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95B"/>
    <w:rsid w:val="00CF796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C3D"/>
    <w:rsid w:val="00D00E9E"/>
    <w:rsid w:val="00D00EA5"/>
    <w:rsid w:val="00D0138A"/>
    <w:rsid w:val="00D014CB"/>
    <w:rsid w:val="00D01553"/>
    <w:rsid w:val="00D0164D"/>
    <w:rsid w:val="00D017AB"/>
    <w:rsid w:val="00D01D07"/>
    <w:rsid w:val="00D02034"/>
    <w:rsid w:val="00D024C8"/>
    <w:rsid w:val="00D0261E"/>
    <w:rsid w:val="00D029C5"/>
    <w:rsid w:val="00D02B20"/>
    <w:rsid w:val="00D02B36"/>
    <w:rsid w:val="00D02F36"/>
    <w:rsid w:val="00D0338D"/>
    <w:rsid w:val="00D034DA"/>
    <w:rsid w:val="00D036AF"/>
    <w:rsid w:val="00D03803"/>
    <w:rsid w:val="00D03B3E"/>
    <w:rsid w:val="00D03B8F"/>
    <w:rsid w:val="00D03C49"/>
    <w:rsid w:val="00D03F3D"/>
    <w:rsid w:val="00D041B1"/>
    <w:rsid w:val="00D04498"/>
    <w:rsid w:val="00D04539"/>
    <w:rsid w:val="00D04753"/>
    <w:rsid w:val="00D0494A"/>
    <w:rsid w:val="00D04C14"/>
    <w:rsid w:val="00D04D6F"/>
    <w:rsid w:val="00D04ED9"/>
    <w:rsid w:val="00D053C5"/>
    <w:rsid w:val="00D0545F"/>
    <w:rsid w:val="00D054C4"/>
    <w:rsid w:val="00D05548"/>
    <w:rsid w:val="00D057E7"/>
    <w:rsid w:val="00D05DFF"/>
    <w:rsid w:val="00D05E82"/>
    <w:rsid w:val="00D05F1E"/>
    <w:rsid w:val="00D0631D"/>
    <w:rsid w:val="00D0691C"/>
    <w:rsid w:val="00D06A48"/>
    <w:rsid w:val="00D06CC9"/>
    <w:rsid w:val="00D071C7"/>
    <w:rsid w:val="00D0740D"/>
    <w:rsid w:val="00D07520"/>
    <w:rsid w:val="00D076AC"/>
    <w:rsid w:val="00D07753"/>
    <w:rsid w:val="00D078F8"/>
    <w:rsid w:val="00D079E9"/>
    <w:rsid w:val="00D07A39"/>
    <w:rsid w:val="00D07B4A"/>
    <w:rsid w:val="00D07B88"/>
    <w:rsid w:val="00D07E84"/>
    <w:rsid w:val="00D101E7"/>
    <w:rsid w:val="00D10473"/>
    <w:rsid w:val="00D105D4"/>
    <w:rsid w:val="00D1098A"/>
    <w:rsid w:val="00D10A5D"/>
    <w:rsid w:val="00D10C7B"/>
    <w:rsid w:val="00D10CE8"/>
    <w:rsid w:val="00D11293"/>
    <w:rsid w:val="00D113DF"/>
    <w:rsid w:val="00D114A1"/>
    <w:rsid w:val="00D1159B"/>
    <w:rsid w:val="00D116D8"/>
    <w:rsid w:val="00D11852"/>
    <w:rsid w:val="00D1197C"/>
    <w:rsid w:val="00D11A99"/>
    <w:rsid w:val="00D11CD3"/>
    <w:rsid w:val="00D11F2E"/>
    <w:rsid w:val="00D12225"/>
    <w:rsid w:val="00D12392"/>
    <w:rsid w:val="00D123E2"/>
    <w:rsid w:val="00D1245C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A0A"/>
    <w:rsid w:val="00D14D01"/>
    <w:rsid w:val="00D14D7A"/>
    <w:rsid w:val="00D14E5C"/>
    <w:rsid w:val="00D1514B"/>
    <w:rsid w:val="00D151F7"/>
    <w:rsid w:val="00D1539F"/>
    <w:rsid w:val="00D153BE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E6"/>
    <w:rsid w:val="00D16F02"/>
    <w:rsid w:val="00D1703C"/>
    <w:rsid w:val="00D1723E"/>
    <w:rsid w:val="00D17295"/>
    <w:rsid w:val="00D172A2"/>
    <w:rsid w:val="00D176E3"/>
    <w:rsid w:val="00D177D0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91"/>
    <w:rsid w:val="00D2112A"/>
    <w:rsid w:val="00D2131E"/>
    <w:rsid w:val="00D21776"/>
    <w:rsid w:val="00D218F6"/>
    <w:rsid w:val="00D21926"/>
    <w:rsid w:val="00D21FF4"/>
    <w:rsid w:val="00D22010"/>
    <w:rsid w:val="00D222F9"/>
    <w:rsid w:val="00D22566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3F6"/>
    <w:rsid w:val="00D23747"/>
    <w:rsid w:val="00D23FA6"/>
    <w:rsid w:val="00D24049"/>
    <w:rsid w:val="00D240A3"/>
    <w:rsid w:val="00D24348"/>
    <w:rsid w:val="00D2441A"/>
    <w:rsid w:val="00D24452"/>
    <w:rsid w:val="00D24559"/>
    <w:rsid w:val="00D247C5"/>
    <w:rsid w:val="00D2487A"/>
    <w:rsid w:val="00D248A1"/>
    <w:rsid w:val="00D248E0"/>
    <w:rsid w:val="00D24987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2AB"/>
    <w:rsid w:val="00D26748"/>
    <w:rsid w:val="00D2674D"/>
    <w:rsid w:val="00D26ADE"/>
    <w:rsid w:val="00D26CCC"/>
    <w:rsid w:val="00D26D01"/>
    <w:rsid w:val="00D271E5"/>
    <w:rsid w:val="00D2741A"/>
    <w:rsid w:val="00D2778A"/>
    <w:rsid w:val="00D277BF"/>
    <w:rsid w:val="00D277DC"/>
    <w:rsid w:val="00D277E1"/>
    <w:rsid w:val="00D27853"/>
    <w:rsid w:val="00D27A14"/>
    <w:rsid w:val="00D27B34"/>
    <w:rsid w:val="00D27D99"/>
    <w:rsid w:val="00D300EB"/>
    <w:rsid w:val="00D30269"/>
    <w:rsid w:val="00D304F7"/>
    <w:rsid w:val="00D309C5"/>
    <w:rsid w:val="00D30B9F"/>
    <w:rsid w:val="00D30E06"/>
    <w:rsid w:val="00D30EF1"/>
    <w:rsid w:val="00D30F9F"/>
    <w:rsid w:val="00D310DA"/>
    <w:rsid w:val="00D313A0"/>
    <w:rsid w:val="00D315F5"/>
    <w:rsid w:val="00D317E0"/>
    <w:rsid w:val="00D31AEF"/>
    <w:rsid w:val="00D31FA1"/>
    <w:rsid w:val="00D325E0"/>
    <w:rsid w:val="00D32915"/>
    <w:rsid w:val="00D32C82"/>
    <w:rsid w:val="00D32FCD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61D"/>
    <w:rsid w:val="00D34A3D"/>
    <w:rsid w:val="00D34A40"/>
    <w:rsid w:val="00D34B6F"/>
    <w:rsid w:val="00D34BDB"/>
    <w:rsid w:val="00D34FAE"/>
    <w:rsid w:val="00D34FD4"/>
    <w:rsid w:val="00D3507E"/>
    <w:rsid w:val="00D35271"/>
    <w:rsid w:val="00D35346"/>
    <w:rsid w:val="00D3592C"/>
    <w:rsid w:val="00D35E30"/>
    <w:rsid w:val="00D36030"/>
    <w:rsid w:val="00D36153"/>
    <w:rsid w:val="00D369CC"/>
    <w:rsid w:val="00D36A00"/>
    <w:rsid w:val="00D36CC5"/>
    <w:rsid w:val="00D36D91"/>
    <w:rsid w:val="00D36FB6"/>
    <w:rsid w:val="00D37134"/>
    <w:rsid w:val="00D37602"/>
    <w:rsid w:val="00D3762C"/>
    <w:rsid w:val="00D37D7B"/>
    <w:rsid w:val="00D37E73"/>
    <w:rsid w:val="00D40065"/>
    <w:rsid w:val="00D40270"/>
    <w:rsid w:val="00D40762"/>
    <w:rsid w:val="00D408A8"/>
    <w:rsid w:val="00D4099A"/>
    <w:rsid w:val="00D40E4B"/>
    <w:rsid w:val="00D40E8C"/>
    <w:rsid w:val="00D41006"/>
    <w:rsid w:val="00D41048"/>
    <w:rsid w:val="00D41120"/>
    <w:rsid w:val="00D411AF"/>
    <w:rsid w:val="00D411FE"/>
    <w:rsid w:val="00D41588"/>
    <w:rsid w:val="00D4168B"/>
    <w:rsid w:val="00D4171C"/>
    <w:rsid w:val="00D41848"/>
    <w:rsid w:val="00D418A3"/>
    <w:rsid w:val="00D41C7B"/>
    <w:rsid w:val="00D41CF1"/>
    <w:rsid w:val="00D42065"/>
    <w:rsid w:val="00D42229"/>
    <w:rsid w:val="00D422FF"/>
    <w:rsid w:val="00D4238A"/>
    <w:rsid w:val="00D4249B"/>
    <w:rsid w:val="00D4255B"/>
    <w:rsid w:val="00D426C6"/>
    <w:rsid w:val="00D4298A"/>
    <w:rsid w:val="00D429B5"/>
    <w:rsid w:val="00D42CA0"/>
    <w:rsid w:val="00D42D5D"/>
    <w:rsid w:val="00D42D6A"/>
    <w:rsid w:val="00D430CE"/>
    <w:rsid w:val="00D431E1"/>
    <w:rsid w:val="00D43448"/>
    <w:rsid w:val="00D436D3"/>
    <w:rsid w:val="00D437BE"/>
    <w:rsid w:val="00D43837"/>
    <w:rsid w:val="00D438E1"/>
    <w:rsid w:val="00D439E1"/>
    <w:rsid w:val="00D43C2E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88"/>
    <w:rsid w:val="00D456CD"/>
    <w:rsid w:val="00D4583E"/>
    <w:rsid w:val="00D45846"/>
    <w:rsid w:val="00D45A74"/>
    <w:rsid w:val="00D45AE8"/>
    <w:rsid w:val="00D45D08"/>
    <w:rsid w:val="00D45D5F"/>
    <w:rsid w:val="00D45E06"/>
    <w:rsid w:val="00D46064"/>
    <w:rsid w:val="00D460A8"/>
    <w:rsid w:val="00D4614C"/>
    <w:rsid w:val="00D462BC"/>
    <w:rsid w:val="00D46412"/>
    <w:rsid w:val="00D466E4"/>
    <w:rsid w:val="00D46A63"/>
    <w:rsid w:val="00D46BE2"/>
    <w:rsid w:val="00D46E04"/>
    <w:rsid w:val="00D46EEF"/>
    <w:rsid w:val="00D470BF"/>
    <w:rsid w:val="00D47122"/>
    <w:rsid w:val="00D471FC"/>
    <w:rsid w:val="00D47319"/>
    <w:rsid w:val="00D47651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0BF5"/>
    <w:rsid w:val="00D50E6C"/>
    <w:rsid w:val="00D5134C"/>
    <w:rsid w:val="00D51558"/>
    <w:rsid w:val="00D51572"/>
    <w:rsid w:val="00D518AC"/>
    <w:rsid w:val="00D518E1"/>
    <w:rsid w:val="00D51DBE"/>
    <w:rsid w:val="00D51E6F"/>
    <w:rsid w:val="00D5207B"/>
    <w:rsid w:val="00D5220E"/>
    <w:rsid w:val="00D52378"/>
    <w:rsid w:val="00D52810"/>
    <w:rsid w:val="00D5297F"/>
    <w:rsid w:val="00D52B7C"/>
    <w:rsid w:val="00D52CBC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F07"/>
    <w:rsid w:val="00D541BE"/>
    <w:rsid w:val="00D543B0"/>
    <w:rsid w:val="00D545B5"/>
    <w:rsid w:val="00D547D0"/>
    <w:rsid w:val="00D5498C"/>
    <w:rsid w:val="00D54A6D"/>
    <w:rsid w:val="00D54B93"/>
    <w:rsid w:val="00D54D69"/>
    <w:rsid w:val="00D55254"/>
    <w:rsid w:val="00D55379"/>
    <w:rsid w:val="00D5546E"/>
    <w:rsid w:val="00D559CC"/>
    <w:rsid w:val="00D55BDD"/>
    <w:rsid w:val="00D55EB8"/>
    <w:rsid w:val="00D56104"/>
    <w:rsid w:val="00D562B4"/>
    <w:rsid w:val="00D566CF"/>
    <w:rsid w:val="00D567D4"/>
    <w:rsid w:val="00D56896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B45"/>
    <w:rsid w:val="00D57FA0"/>
    <w:rsid w:val="00D600C2"/>
    <w:rsid w:val="00D603FF"/>
    <w:rsid w:val="00D60517"/>
    <w:rsid w:val="00D60701"/>
    <w:rsid w:val="00D60866"/>
    <w:rsid w:val="00D60C17"/>
    <w:rsid w:val="00D60E79"/>
    <w:rsid w:val="00D61070"/>
    <w:rsid w:val="00D612D2"/>
    <w:rsid w:val="00D616DD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92"/>
    <w:rsid w:val="00D62DBB"/>
    <w:rsid w:val="00D62E73"/>
    <w:rsid w:val="00D62FF1"/>
    <w:rsid w:val="00D630C3"/>
    <w:rsid w:val="00D633C5"/>
    <w:rsid w:val="00D634F1"/>
    <w:rsid w:val="00D638C1"/>
    <w:rsid w:val="00D63B2A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544"/>
    <w:rsid w:val="00D64853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6"/>
    <w:rsid w:val="00D700A7"/>
    <w:rsid w:val="00D701E3"/>
    <w:rsid w:val="00D70573"/>
    <w:rsid w:val="00D705BD"/>
    <w:rsid w:val="00D707DD"/>
    <w:rsid w:val="00D70AA9"/>
    <w:rsid w:val="00D70C64"/>
    <w:rsid w:val="00D70DD4"/>
    <w:rsid w:val="00D70DEF"/>
    <w:rsid w:val="00D70FFC"/>
    <w:rsid w:val="00D715AA"/>
    <w:rsid w:val="00D716AE"/>
    <w:rsid w:val="00D71719"/>
    <w:rsid w:val="00D718B0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6E"/>
    <w:rsid w:val="00D736DA"/>
    <w:rsid w:val="00D74062"/>
    <w:rsid w:val="00D742B6"/>
    <w:rsid w:val="00D742C3"/>
    <w:rsid w:val="00D7430D"/>
    <w:rsid w:val="00D744E2"/>
    <w:rsid w:val="00D74B45"/>
    <w:rsid w:val="00D74BED"/>
    <w:rsid w:val="00D74C3C"/>
    <w:rsid w:val="00D74CBC"/>
    <w:rsid w:val="00D74E9F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7E"/>
    <w:rsid w:val="00D81519"/>
    <w:rsid w:val="00D815A7"/>
    <w:rsid w:val="00D81708"/>
    <w:rsid w:val="00D8175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78"/>
    <w:rsid w:val="00D841F2"/>
    <w:rsid w:val="00D842C6"/>
    <w:rsid w:val="00D84543"/>
    <w:rsid w:val="00D84B54"/>
    <w:rsid w:val="00D84E4A"/>
    <w:rsid w:val="00D84EAA"/>
    <w:rsid w:val="00D851A4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7A8"/>
    <w:rsid w:val="00D86E29"/>
    <w:rsid w:val="00D8734A"/>
    <w:rsid w:val="00D87782"/>
    <w:rsid w:val="00D877BB"/>
    <w:rsid w:val="00D87849"/>
    <w:rsid w:val="00D87B5E"/>
    <w:rsid w:val="00D87B62"/>
    <w:rsid w:val="00D87B8A"/>
    <w:rsid w:val="00D90010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1F2"/>
    <w:rsid w:val="00D91580"/>
    <w:rsid w:val="00D9163A"/>
    <w:rsid w:val="00D919F9"/>
    <w:rsid w:val="00D91D48"/>
    <w:rsid w:val="00D91F64"/>
    <w:rsid w:val="00D91FC2"/>
    <w:rsid w:val="00D922E4"/>
    <w:rsid w:val="00D92338"/>
    <w:rsid w:val="00D92382"/>
    <w:rsid w:val="00D924BB"/>
    <w:rsid w:val="00D927FE"/>
    <w:rsid w:val="00D92C63"/>
    <w:rsid w:val="00D92CAF"/>
    <w:rsid w:val="00D93286"/>
    <w:rsid w:val="00D9346E"/>
    <w:rsid w:val="00D936AE"/>
    <w:rsid w:val="00D93D75"/>
    <w:rsid w:val="00D943AB"/>
    <w:rsid w:val="00D944A8"/>
    <w:rsid w:val="00D945E5"/>
    <w:rsid w:val="00D94618"/>
    <w:rsid w:val="00D9478C"/>
    <w:rsid w:val="00D949FE"/>
    <w:rsid w:val="00D94A2D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C3C"/>
    <w:rsid w:val="00D96EBC"/>
    <w:rsid w:val="00D96EED"/>
    <w:rsid w:val="00D97174"/>
    <w:rsid w:val="00D9741A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1159"/>
    <w:rsid w:val="00DA1191"/>
    <w:rsid w:val="00DA1411"/>
    <w:rsid w:val="00DA14FA"/>
    <w:rsid w:val="00DA15AC"/>
    <w:rsid w:val="00DA19D4"/>
    <w:rsid w:val="00DA1D58"/>
    <w:rsid w:val="00DA1D9B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A0"/>
    <w:rsid w:val="00DA3799"/>
    <w:rsid w:val="00DA38C9"/>
    <w:rsid w:val="00DA3A77"/>
    <w:rsid w:val="00DA3D55"/>
    <w:rsid w:val="00DA40AB"/>
    <w:rsid w:val="00DA4217"/>
    <w:rsid w:val="00DA45F7"/>
    <w:rsid w:val="00DA47A6"/>
    <w:rsid w:val="00DA48DC"/>
    <w:rsid w:val="00DA49C8"/>
    <w:rsid w:val="00DA49D6"/>
    <w:rsid w:val="00DA49D7"/>
    <w:rsid w:val="00DA4CD5"/>
    <w:rsid w:val="00DA4D0B"/>
    <w:rsid w:val="00DA4D27"/>
    <w:rsid w:val="00DA5168"/>
    <w:rsid w:val="00DA526B"/>
    <w:rsid w:val="00DA535D"/>
    <w:rsid w:val="00DA53AC"/>
    <w:rsid w:val="00DA53D7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135"/>
    <w:rsid w:val="00DB1422"/>
    <w:rsid w:val="00DB18E4"/>
    <w:rsid w:val="00DB198D"/>
    <w:rsid w:val="00DB1A8A"/>
    <w:rsid w:val="00DB1E02"/>
    <w:rsid w:val="00DB2023"/>
    <w:rsid w:val="00DB2076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EBA"/>
    <w:rsid w:val="00DB4EC4"/>
    <w:rsid w:val="00DB536F"/>
    <w:rsid w:val="00DB54E4"/>
    <w:rsid w:val="00DB5540"/>
    <w:rsid w:val="00DB55B3"/>
    <w:rsid w:val="00DB566F"/>
    <w:rsid w:val="00DB5985"/>
    <w:rsid w:val="00DB5A90"/>
    <w:rsid w:val="00DB5B0B"/>
    <w:rsid w:val="00DB5F24"/>
    <w:rsid w:val="00DB609C"/>
    <w:rsid w:val="00DB6214"/>
    <w:rsid w:val="00DB653A"/>
    <w:rsid w:val="00DB66AD"/>
    <w:rsid w:val="00DB6725"/>
    <w:rsid w:val="00DB679B"/>
    <w:rsid w:val="00DB6A9D"/>
    <w:rsid w:val="00DB6B8D"/>
    <w:rsid w:val="00DB6F72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F06"/>
    <w:rsid w:val="00DC1F36"/>
    <w:rsid w:val="00DC216C"/>
    <w:rsid w:val="00DC25A8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3CC"/>
    <w:rsid w:val="00DC6444"/>
    <w:rsid w:val="00DC653B"/>
    <w:rsid w:val="00DC690A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731"/>
    <w:rsid w:val="00DD0991"/>
    <w:rsid w:val="00DD09EE"/>
    <w:rsid w:val="00DD0A3E"/>
    <w:rsid w:val="00DD0D19"/>
    <w:rsid w:val="00DD0EA3"/>
    <w:rsid w:val="00DD0F4B"/>
    <w:rsid w:val="00DD0FF0"/>
    <w:rsid w:val="00DD1147"/>
    <w:rsid w:val="00DD1352"/>
    <w:rsid w:val="00DD152A"/>
    <w:rsid w:val="00DD1614"/>
    <w:rsid w:val="00DD1C14"/>
    <w:rsid w:val="00DD1D9B"/>
    <w:rsid w:val="00DD1DB0"/>
    <w:rsid w:val="00DD21BB"/>
    <w:rsid w:val="00DD22BE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50D"/>
    <w:rsid w:val="00DD558E"/>
    <w:rsid w:val="00DD56A3"/>
    <w:rsid w:val="00DD59A9"/>
    <w:rsid w:val="00DD5CB8"/>
    <w:rsid w:val="00DD5D4F"/>
    <w:rsid w:val="00DD5D5F"/>
    <w:rsid w:val="00DD6071"/>
    <w:rsid w:val="00DD629E"/>
    <w:rsid w:val="00DD63A9"/>
    <w:rsid w:val="00DD63DD"/>
    <w:rsid w:val="00DD645E"/>
    <w:rsid w:val="00DD6667"/>
    <w:rsid w:val="00DD67AD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7CB"/>
    <w:rsid w:val="00DD7875"/>
    <w:rsid w:val="00DD7947"/>
    <w:rsid w:val="00DD79D0"/>
    <w:rsid w:val="00DD7B89"/>
    <w:rsid w:val="00DD7C1A"/>
    <w:rsid w:val="00DD7E36"/>
    <w:rsid w:val="00DD7ECA"/>
    <w:rsid w:val="00DD7ED1"/>
    <w:rsid w:val="00DE049E"/>
    <w:rsid w:val="00DE063F"/>
    <w:rsid w:val="00DE08A2"/>
    <w:rsid w:val="00DE0984"/>
    <w:rsid w:val="00DE0B24"/>
    <w:rsid w:val="00DE0EAC"/>
    <w:rsid w:val="00DE0EC2"/>
    <w:rsid w:val="00DE10F1"/>
    <w:rsid w:val="00DE120C"/>
    <w:rsid w:val="00DE129A"/>
    <w:rsid w:val="00DE1313"/>
    <w:rsid w:val="00DE196C"/>
    <w:rsid w:val="00DE1D98"/>
    <w:rsid w:val="00DE1E3E"/>
    <w:rsid w:val="00DE2025"/>
    <w:rsid w:val="00DE280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277"/>
    <w:rsid w:val="00DE5502"/>
    <w:rsid w:val="00DE55A4"/>
    <w:rsid w:val="00DE56FD"/>
    <w:rsid w:val="00DE5700"/>
    <w:rsid w:val="00DE570F"/>
    <w:rsid w:val="00DE58F4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7042"/>
    <w:rsid w:val="00DE7478"/>
    <w:rsid w:val="00DE75E6"/>
    <w:rsid w:val="00DE77E5"/>
    <w:rsid w:val="00DE7824"/>
    <w:rsid w:val="00DE78B6"/>
    <w:rsid w:val="00DE78CE"/>
    <w:rsid w:val="00DE795D"/>
    <w:rsid w:val="00DE7980"/>
    <w:rsid w:val="00DE7EF3"/>
    <w:rsid w:val="00DE7EFE"/>
    <w:rsid w:val="00DE7F24"/>
    <w:rsid w:val="00DF012D"/>
    <w:rsid w:val="00DF013D"/>
    <w:rsid w:val="00DF03C6"/>
    <w:rsid w:val="00DF0879"/>
    <w:rsid w:val="00DF09EC"/>
    <w:rsid w:val="00DF0A47"/>
    <w:rsid w:val="00DF0A55"/>
    <w:rsid w:val="00DF0C6A"/>
    <w:rsid w:val="00DF0EA6"/>
    <w:rsid w:val="00DF0F93"/>
    <w:rsid w:val="00DF11E3"/>
    <w:rsid w:val="00DF1602"/>
    <w:rsid w:val="00DF16B0"/>
    <w:rsid w:val="00DF1B29"/>
    <w:rsid w:val="00DF1BFC"/>
    <w:rsid w:val="00DF1C19"/>
    <w:rsid w:val="00DF1E23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9F"/>
    <w:rsid w:val="00DF3BFE"/>
    <w:rsid w:val="00DF3D86"/>
    <w:rsid w:val="00DF429E"/>
    <w:rsid w:val="00DF4326"/>
    <w:rsid w:val="00DF43EA"/>
    <w:rsid w:val="00DF4470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507"/>
    <w:rsid w:val="00DF5549"/>
    <w:rsid w:val="00DF5663"/>
    <w:rsid w:val="00DF57AD"/>
    <w:rsid w:val="00DF5AD7"/>
    <w:rsid w:val="00DF5C20"/>
    <w:rsid w:val="00DF5E33"/>
    <w:rsid w:val="00DF5F6A"/>
    <w:rsid w:val="00DF628C"/>
    <w:rsid w:val="00DF62C9"/>
    <w:rsid w:val="00DF6405"/>
    <w:rsid w:val="00DF64C8"/>
    <w:rsid w:val="00DF6578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FF3"/>
    <w:rsid w:val="00E00298"/>
    <w:rsid w:val="00E00726"/>
    <w:rsid w:val="00E00A98"/>
    <w:rsid w:val="00E00B90"/>
    <w:rsid w:val="00E00CEE"/>
    <w:rsid w:val="00E00D99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2610"/>
    <w:rsid w:val="00E02712"/>
    <w:rsid w:val="00E0279B"/>
    <w:rsid w:val="00E02C50"/>
    <w:rsid w:val="00E02EDA"/>
    <w:rsid w:val="00E0326E"/>
    <w:rsid w:val="00E037EE"/>
    <w:rsid w:val="00E03977"/>
    <w:rsid w:val="00E039C2"/>
    <w:rsid w:val="00E03E2B"/>
    <w:rsid w:val="00E03EE0"/>
    <w:rsid w:val="00E03EF5"/>
    <w:rsid w:val="00E040F8"/>
    <w:rsid w:val="00E0415B"/>
    <w:rsid w:val="00E04793"/>
    <w:rsid w:val="00E04F74"/>
    <w:rsid w:val="00E0525F"/>
    <w:rsid w:val="00E0554C"/>
    <w:rsid w:val="00E056AC"/>
    <w:rsid w:val="00E05712"/>
    <w:rsid w:val="00E0586F"/>
    <w:rsid w:val="00E05941"/>
    <w:rsid w:val="00E05946"/>
    <w:rsid w:val="00E06084"/>
    <w:rsid w:val="00E060DE"/>
    <w:rsid w:val="00E06224"/>
    <w:rsid w:val="00E063FB"/>
    <w:rsid w:val="00E0661F"/>
    <w:rsid w:val="00E06723"/>
    <w:rsid w:val="00E067F1"/>
    <w:rsid w:val="00E06871"/>
    <w:rsid w:val="00E06973"/>
    <w:rsid w:val="00E069D6"/>
    <w:rsid w:val="00E06C0A"/>
    <w:rsid w:val="00E06C13"/>
    <w:rsid w:val="00E06EF2"/>
    <w:rsid w:val="00E07128"/>
    <w:rsid w:val="00E07177"/>
    <w:rsid w:val="00E073E2"/>
    <w:rsid w:val="00E07A77"/>
    <w:rsid w:val="00E07BD4"/>
    <w:rsid w:val="00E07D8A"/>
    <w:rsid w:val="00E07F1B"/>
    <w:rsid w:val="00E10298"/>
    <w:rsid w:val="00E10344"/>
    <w:rsid w:val="00E105F1"/>
    <w:rsid w:val="00E10643"/>
    <w:rsid w:val="00E10AD8"/>
    <w:rsid w:val="00E10E0A"/>
    <w:rsid w:val="00E11060"/>
    <w:rsid w:val="00E11104"/>
    <w:rsid w:val="00E11200"/>
    <w:rsid w:val="00E11437"/>
    <w:rsid w:val="00E115A5"/>
    <w:rsid w:val="00E11605"/>
    <w:rsid w:val="00E1165D"/>
    <w:rsid w:val="00E11C62"/>
    <w:rsid w:val="00E11FF9"/>
    <w:rsid w:val="00E122DA"/>
    <w:rsid w:val="00E123BC"/>
    <w:rsid w:val="00E12461"/>
    <w:rsid w:val="00E1249C"/>
    <w:rsid w:val="00E12591"/>
    <w:rsid w:val="00E1261E"/>
    <w:rsid w:val="00E1297B"/>
    <w:rsid w:val="00E12BDC"/>
    <w:rsid w:val="00E12D39"/>
    <w:rsid w:val="00E12F2F"/>
    <w:rsid w:val="00E13400"/>
    <w:rsid w:val="00E1347D"/>
    <w:rsid w:val="00E135F3"/>
    <w:rsid w:val="00E13680"/>
    <w:rsid w:val="00E13804"/>
    <w:rsid w:val="00E13924"/>
    <w:rsid w:val="00E13D0F"/>
    <w:rsid w:val="00E13D16"/>
    <w:rsid w:val="00E13D58"/>
    <w:rsid w:val="00E13FC4"/>
    <w:rsid w:val="00E142FE"/>
    <w:rsid w:val="00E1436E"/>
    <w:rsid w:val="00E144CF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5BEB"/>
    <w:rsid w:val="00E15C15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FF8"/>
    <w:rsid w:val="00E171AA"/>
    <w:rsid w:val="00E17227"/>
    <w:rsid w:val="00E17690"/>
    <w:rsid w:val="00E177F0"/>
    <w:rsid w:val="00E1783E"/>
    <w:rsid w:val="00E1790C"/>
    <w:rsid w:val="00E17E33"/>
    <w:rsid w:val="00E20026"/>
    <w:rsid w:val="00E20269"/>
    <w:rsid w:val="00E2046C"/>
    <w:rsid w:val="00E205B6"/>
    <w:rsid w:val="00E20695"/>
    <w:rsid w:val="00E206FA"/>
    <w:rsid w:val="00E20C0A"/>
    <w:rsid w:val="00E21315"/>
    <w:rsid w:val="00E21571"/>
    <w:rsid w:val="00E218C8"/>
    <w:rsid w:val="00E21F34"/>
    <w:rsid w:val="00E225E7"/>
    <w:rsid w:val="00E22645"/>
    <w:rsid w:val="00E228B3"/>
    <w:rsid w:val="00E22A75"/>
    <w:rsid w:val="00E22B61"/>
    <w:rsid w:val="00E22D4E"/>
    <w:rsid w:val="00E22F60"/>
    <w:rsid w:val="00E23125"/>
    <w:rsid w:val="00E23250"/>
    <w:rsid w:val="00E23462"/>
    <w:rsid w:val="00E23631"/>
    <w:rsid w:val="00E2368E"/>
    <w:rsid w:val="00E2379B"/>
    <w:rsid w:val="00E23C18"/>
    <w:rsid w:val="00E23F4D"/>
    <w:rsid w:val="00E240B5"/>
    <w:rsid w:val="00E2433C"/>
    <w:rsid w:val="00E245BB"/>
    <w:rsid w:val="00E24788"/>
    <w:rsid w:val="00E248BA"/>
    <w:rsid w:val="00E24C87"/>
    <w:rsid w:val="00E24CE3"/>
    <w:rsid w:val="00E24D2A"/>
    <w:rsid w:val="00E24F0C"/>
    <w:rsid w:val="00E250B6"/>
    <w:rsid w:val="00E2513F"/>
    <w:rsid w:val="00E2546C"/>
    <w:rsid w:val="00E25700"/>
    <w:rsid w:val="00E257DF"/>
    <w:rsid w:val="00E259C6"/>
    <w:rsid w:val="00E25A31"/>
    <w:rsid w:val="00E25C19"/>
    <w:rsid w:val="00E25DE2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107"/>
    <w:rsid w:val="00E271E3"/>
    <w:rsid w:val="00E272FE"/>
    <w:rsid w:val="00E275FF"/>
    <w:rsid w:val="00E2762A"/>
    <w:rsid w:val="00E2764F"/>
    <w:rsid w:val="00E27832"/>
    <w:rsid w:val="00E2783B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6FD"/>
    <w:rsid w:val="00E307F6"/>
    <w:rsid w:val="00E309F0"/>
    <w:rsid w:val="00E30ABB"/>
    <w:rsid w:val="00E30CC2"/>
    <w:rsid w:val="00E30DCE"/>
    <w:rsid w:val="00E313A3"/>
    <w:rsid w:val="00E318BC"/>
    <w:rsid w:val="00E31F18"/>
    <w:rsid w:val="00E31FAC"/>
    <w:rsid w:val="00E32141"/>
    <w:rsid w:val="00E322DE"/>
    <w:rsid w:val="00E32424"/>
    <w:rsid w:val="00E324F5"/>
    <w:rsid w:val="00E32585"/>
    <w:rsid w:val="00E3284E"/>
    <w:rsid w:val="00E328C2"/>
    <w:rsid w:val="00E32905"/>
    <w:rsid w:val="00E329D5"/>
    <w:rsid w:val="00E32A31"/>
    <w:rsid w:val="00E32BB3"/>
    <w:rsid w:val="00E32C20"/>
    <w:rsid w:val="00E32FBC"/>
    <w:rsid w:val="00E3307A"/>
    <w:rsid w:val="00E331A2"/>
    <w:rsid w:val="00E33382"/>
    <w:rsid w:val="00E334DA"/>
    <w:rsid w:val="00E33800"/>
    <w:rsid w:val="00E3390B"/>
    <w:rsid w:val="00E33E32"/>
    <w:rsid w:val="00E34045"/>
    <w:rsid w:val="00E34105"/>
    <w:rsid w:val="00E34231"/>
    <w:rsid w:val="00E34574"/>
    <w:rsid w:val="00E345C6"/>
    <w:rsid w:val="00E3482C"/>
    <w:rsid w:val="00E34991"/>
    <w:rsid w:val="00E34B01"/>
    <w:rsid w:val="00E34B2E"/>
    <w:rsid w:val="00E34BE9"/>
    <w:rsid w:val="00E34C0D"/>
    <w:rsid w:val="00E34CFB"/>
    <w:rsid w:val="00E34DA7"/>
    <w:rsid w:val="00E34E44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CA"/>
    <w:rsid w:val="00E36C66"/>
    <w:rsid w:val="00E37108"/>
    <w:rsid w:val="00E37182"/>
    <w:rsid w:val="00E3719A"/>
    <w:rsid w:val="00E371F6"/>
    <w:rsid w:val="00E37302"/>
    <w:rsid w:val="00E3736B"/>
    <w:rsid w:val="00E37746"/>
    <w:rsid w:val="00E37747"/>
    <w:rsid w:val="00E37760"/>
    <w:rsid w:val="00E37869"/>
    <w:rsid w:val="00E37A23"/>
    <w:rsid w:val="00E37A8D"/>
    <w:rsid w:val="00E37AF2"/>
    <w:rsid w:val="00E37B52"/>
    <w:rsid w:val="00E37B62"/>
    <w:rsid w:val="00E37D70"/>
    <w:rsid w:val="00E37DA9"/>
    <w:rsid w:val="00E37F0D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2E"/>
    <w:rsid w:val="00E42681"/>
    <w:rsid w:val="00E42784"/>
    <w:rsid w:val="00E42820"/>
    <w:rsid w:val="00E42836"/>
    <w:rsid w:val="00E42905"/>
    <w:rsid w:val="00E42E91"/>
    <w:rsid w:val="00E42F51"/>
    <w:rsid w:val="00E430EF"/>
    <w:rsid w:val="00E43236"/>
    <w:rsid w:val="00E434C1"/>
    <w:rsid w:val="00E43A7C"/>
    <w:rsid w:val="00E43C8F"/>
    <w:rsid w:val="00E43D10"/>
    <w:rsid w:val="00E43D1D"/>
    <w:rsid w:val="00E43E46"/>
    <w:rsid w:val="00E44068"/>
    <w:rsid w:val="00E44337"/>
    <w:rsid w:val="00E445DB"/>
    <w:rsid w:val="00E4477D"/>
    <w:rsid w:val="00E44925"/>
    <w:rsid w:val="00E449DD"/>
    <w:rsid w:val="00E44B31"/>
    <w:rsid w:val="00E44C1D"/>
    <w:rsid w:val="00E45016"/>
    <w:rsid w:val="00E452C7"/>
    <w:rsid w:val="00E452F4"/>
    <w:rsid w:val="00E45475"/>
    <w:rsid w:val="00E454D9"/>
    <w:rsid w:val="00E45510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613C"/>
    <w:rsid w:val="00E46258"/>
    <w:rsid w:val="00E46377"/>
    <w:rsid w:val="00E46482"/>
    <w:rsid w:val="00E467BF"/>
    <w:rsid w:val="00E4692C"/>
    <w:rsid w:val="00E46C6B"/>
    <w:rsid w:val="00E46D0F"/>
    <w:rsid w:val="00E4711B"/>
    <w:rsid w:val="00E472AF"/>
    <w:rsid w:val="00E472FD"/>
    <w:rsid w:val="00E473B7"/>
    <w:rsid w:val="00E474A7"/>
    <w:rsid w:val="00E476E0"/>
    <w:rsid w:val="00E477D6"/>
    <w:rsid w:val="00E47812"/>
    <w:rsid w:val="00E47AE4"/>
    <w:rsid w:val="00E47AEE"/>
    <w:rsid w:val="00E47B63"/>
    <w:rsid w:val="00E47BD3"/>
    <w:rsid w:val="00E502D7"/>
    <w:rsid w:val="00E50361"/>
    <w:rsid w:val="00E5078E"/>
    <w:rsid w:val="00E50BAD"/>
    <w:rsid w:val="00E50C8B"/>
    <w:rsid w:val="00E50F6D"/>
    <w:rsid w:val="00E510CE"/>
    <w:rsid w:val="00E51148"/>
    <w:rsid w:val="00E51518"/>
    <w:rsid w:val="00E51543"/>
    <w:rsid w:val="00E51668"/>
    <w:rsid w:val="00E517C0"/>
    <w:rsid w:val="00E51915"/>
    <w:rsid w:val="00E5191B"/>
    <w:rsid w:val="00E51949"/>
    <w:rsid w:val="00E51A52"/>
    <w:rsid w:val="00E51E17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633"/>
    <w:rsid w:val="00E54787"/>
    <w:rsid w:val="00E5478A"/>
    <w:rsid w:val="00E54C80"/>
    <w:rsid w:val="00E54DE0"/>
    <w:rsid w:val="00E5532D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E0E"/>
    <w:rsid w:val="00E57F3F"/>
    <w:rsid w:val="00E601EB"/>
    <w:rsid w:val="00E602CA"/>
    <w:rsid w:val="00E6034D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686"/>
    <w:rsid w:val="00E61C6A"/>
    <w:rsid w:val="00E62296"/>
    <w:rsid w:val="00E622DC"/>
    <w:rsid w:val="00E62311"/>
    <w:rsid w:val="00E6279E"/>
    <w:rsid w:val="00E62A18"/>
    <w:rsid w:val="00E62E8B"/>
    <w:rsid w:val="00E63248"/>
    <w:rsid w:val="00E6326A"/>
    <w:rsid w:val="00E6331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A36"/>
    <w:rsid w:val="00E64C9D"/>
    <w:rsid w:val="00E64DF8"/>
    <w:rsid w:val="00E64F61"/>
    <w:rsid w:val="00E65044"/>
    <w:rsid w:val="00E65190"/>
    <w:rsid w:val="00E65589"/>
    <w:rsid w:val="00E657E4"/>
    <w:rsid w:val="00E6589E"/>
    <w:rsid w:val="00E6598A"/>
    <w:rsid w:val="00E65B9E"/>
    <w:rsid w:val="00E66323"/>
    <w:rsid w:val="00E6646A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A13"/>
    <w:rsid w:val="00E67B4A"/>
    <w:rsid w:val="00E67FE3"/>
    <w:rsid w:val="00E70091"/>
    <w:rsid w:val="00E700B3"/>
    <w:rsid w:val="00E703C5"/>
    <w:rsid w:val="00E7071B"/>
    <w:rsid w:val="00E7073B"/>
    <w:rsid w:val="00E70808"/>
    <w:rsid w:val="00E71219"/>
    <w:rsid w:val="00E714F6"/>
    <w:rsid w:val="00E71548"/>
    <w:rsid w:val="00E71550"/>
    <w:rsid w:val="00E7161D"/>
    <w:rsid w:val="00E716B2"/>
    <w:rsid w:val="00E71835"/>
    <w:rsid w:val="00E7187A"/>
    <w:rsid w:val="00E71A37"/>
    <w:rsid w:val="00E71B0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059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410"/>
    <w:rsid w:val="00E7654F"/>
    <w:rsid w:val="00E767A7"/>
    <w:rsid w:val="00E767C8"/>
    <w:rsid w:val="00E76A28"/>
    <w:rsid w:val="00E76A47"/>
    <w:rsid w:val="00E7708E"/>
    <w:rsid w:val="00E774BC"/>
    <w:rsid w:val="00E7754B"/>
    <w:rsid w:val="00E7777C"/>
    <w:rsid w:val="00E77B03"/>
    <w:rsid w:val="00E77BD0"/>
    <w:rsid w:val="00E77CF8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390"/>
    <w:rsid w:val="00E824A1"/>
    <w:rsid w:val="00E826AF"/>
    <w:rsid w:val="00E828AB"/>
    <w:rsid w:val="00E828BB"/>
    <w:rsid w:val="00E82A44"/>
    <w:rsid w:val="00E82B2A"/>
    <w:rsid w:val="00E82B38"/>
    <w:rsid w:val="00E830AE"/>
    <w:rsid w:val="00E831D4"/>
    <w:rsid w:val="00E832B4"/>
    <w:rsid w:val="00E83E1E"/>
    <w:rsid w:val="00E83F18"/>
    <w:rsid w:val="00E83F84"/>
    <w:rsid w:val="00E843C9"/>
    <w:rsid w:val="00E8470B"/>
    <w:rsid w:val="00E847FD"/>
    <w:rsid w:val="00E849CE"/>
    <w:rsid w:val="00E84A8F"/>
    <w:rsid w:val="00E84C37"/>
    <w:rsid w:val="00E84CDC"/>
    <w:rsid w:val="00E84E58"/>
    <w:rsid w:val="00E84EFC"/>
    <w:rsid w:val="00E850A3"/>
    <w:rsid w:val="00E850C8"/>
    <w:rsid w:val="00E856AD"/>
    <w:rsid w:val="00E856D5"/>
    <w:rsid w:val="00E85704"/>
    <w:rsid w:val="00E85885"/>
    <w:rsid w:val="00E85A0D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2FB"/>
    <w:rsid w:val="00E876AB"/>
    <w:rsid w:val="00E876F3"/>
    <w:rsid w:val="00E878C6"/>
    <w:rsid w:val="00E87A81"/>
    <w:rsid w:val="00E87B68"/>
    <w:rsid w:val="00E87D16"/>
    <w:rsid w:val="00E87D84"/>
    <w:rsid w:val="00E87DDD"/>
    <w:rsid w:val="00E90097"/>
    <w:rsid w:val="00E90117"/>
    <w:rsid w:val="00E902E1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8"/>
    <w:rsid w:val="00E93755"/>
    <w:rsid w:val="00E93936"/>
    <w:rsid w:val="00E93B7C"/>
    <w:rsid w:val="00E93C3D"/>
    <w:rsid w:val="00E93D96"/>
    <w:rsid w:val="00E94927"/>
    <w:rsid w:val="00E949FD"/>
    <w:rsid w:val="00E94C65"/>
    <w:rsid w:val="00E94DA5"/>
    <w:rsid w:val="00E94E8A"/>
    <w:rsid w:val="00E94FF4"/>
    <w:rsid w:val="00E950BC"/>
    <w:rsid w:val="00E95477"/>
    <w:rsid w:val="00E95492"/>
    <w:rsid w:val="00E95524"/>
    <w:rsid w:val="00E95668"/>
    <w:rsid w:val="00E95A60"/>
    <w:rsid w:val="00E95A88"/>
    <w:rsid w:val="00E95BC1"/>
    <w:rsid w:val="00E95C07"/>
    <w:rsid w:val="00E95E14"/>
    <w:rsid w:val="00E95F1A"/>
    <w:rsid w:val="00E962F8"/>
    <w:rsid w:val="00E963B1"/>
    <w:rsid w:val="00E9643B"/>
    <w:rsid w:val="00E96B2A"/>
    <w:rsid w:val="00E96D54"/>
    <w:rsid w:val="00E96DAC"/>
    <w:rsid w:val="00E96DB0"/>
    <w:rsid w:val="00E96F00"/>
    <w:rsid w:val="00E9702D"/>
    <w:rsid w:val="00E970F5"/>
    <w:rsid w:val="00E972E0"/>
    <w:rsid w:val="00E97321"/>
    <w:rsid w:val="00E9781D"/>
    <w:rsid w:val="00E97D08"/>
    <w:rsid w:val="00EA091A"/>
    <w:rsid w:val="00EA0AE6"/>
    <w:rsid w:val="00EA0B99"/>
    <w:rsid w:val="00EA0BD7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A8"/>
    <w:rsid w:val="00EA3BBF"/>
    <w:rsid w:val="00EA3D93"/>
    <w:rsid w:val="00EA3DC5"/>
    <w:rsid w:val="00EA4035"/>
    <w:rsid w:val="00EA415F"/>
    <w:rsid w:val="00EA431B"/>
    <w:rsid w:val="00EA4449"/>
    <w:rsid w:val="00EA453C"/>
    <w:rsid w:val="00EA459C"/>
    <w:rsid w:val="00EA45EA"/>
    <w:rsid w:val="00EA4751"/>
    <w:rsid w:val="00EA49BA"/>
    <w:rsid w:val="00EA4A00"/>
    <w:rsid w:val="00EA4A75"/>
    <w:rsid w:val="00EA4BF9"/>
    <w:rsid w:val="00EA4CE9"/>
    <w:rsid w:val="00EA5250"/>
    <w:rsid w:val="00EA5343"/>
    <w:rsid w:val="00EA5375"/>
    <w:rsid w:val="00EA539C"/>
    <w:rsid w:val="00EA53BD"/>
    <w:rsid w:val="00EA5750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74AE"/>
    <w:rsid w:val="00EA7AF6"/>
    <w:rsid w:val="00EA7DD7"/>
    <w:rsid w:val="00EA7F0F"/>
    <w:rsid w:val="00EA7F90"/>
    <w:rsid w:val="00EA7FFC"/>
    <w:rsid w:val="00EB0279"/>
    <w:rsid w:val="00EB0821"/>
    <w:rsid w:val="00EB0869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359"/>
    <w:rsid w:val="00EB23D3"/>
    <w:rsid w:val="00EB255A"/>
    <w:rsid w:val="00EB299B"/>
    <w:rsid w:val="00EB2A3A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92"/>
    <w:rsid w:val="00EB537E"/>
    <w:rsid w:val="00EB5791"/>
    <w:rsid w:val="00EB588A"/>
    <w:rsid w:val="00EB595A"/>
    <w:rsid w:val="00EB5A47"/>
    <w:rsid w:val="00EB5B1F"/>
    <w:rsid w:val="00EB5DDB"/>
    <w:rsid w:val="00EB5ECE"/>
    <w:rsid w:val="00EB6131"/>
    <w:rsid w:val="00EB63C7"/>
    <w:rsid w:val="00EB644D"/>
    <w:rsid w:val="00EB6567"/>
    <w:rsid w:val="00EB6961"/>
    <w:rsid w:val="00EB6A76"/>
    <w:rsid w:val="00EB6B68"/>
    <w:rsid w:val="00EB6CA1"/>
    <w:rsid w:val="00EB6EDA"/>
    <w:rsid w:val="00EB720E"/>
    <w:rsid w:val="00EB7626"/>
    <w:rsid w:val="00EB7722"/>
    <w:rsid w:val="00EB780E"/>
    <w:rsid w:val="00EB79BE"/>
    <w:rsid w:val="00EB79E4"/>
    <w:rsid w:val="00EB7CEA"/>
    <w:rsid w:val="00EB7D47"/>
    <w:rsid w:val="00EB7D49"/>
    <w:rsid w:val="00EB7E63"/>
    <w:rsid w:val="00EC04A4"/>
    <w:rsid w:val="00EC0AA3"/>
    <w:rsid w:val="00EC0D63"/>
    <w:rsid w:val="00EC0E6E"/>
    <w:rsid w:val="00EC0EC2"/>
    <w:rsid w:val="00EC0F7A"/>
    <w:rsid w:val="00EC1078"/>
    <w:rsid w:val="00EC140B"/>
    <w:rsid w:val="00EC1434"/>
    <w:rsid w:val="00EC16DE"/>
    <w:rsid w:val="00EC18C0"/>
    <w:rsid w:val="00EC19FE"/>
    <w:rsid w:val="00EC1BA2"/>
    <w:rsid w:val="00EC1BD7"/>
    <w:rsid w:val="00EC1C18"/>
    <w:rsid w:val="00EC1CE3"/>
    <w:rsid w:val="00EC20B3"/>
    <w:rsid w:val="00EC221E"/>
    <w:rsid w:val="00EC265A"/>
    <w:rsid w:val="00EC2826"/>
    <w:rsid w:val="00EC289F"/>
    <w:rsid w:val="00EC2C48"/>
    <w:rsid w:val="00EC3114"/>
    <w:rsid w:val="00EC3316"/>
    <w:rsid w:val="00EC37BE"/>
    <w:rsid w:val="00EC3942"/>
    <w:rsid w:val="00EC3C7A"/>
    <w:rsid w:val="00EC3D66"/>
    <w:rsid w:val="00EC42B9"/>
    <w:rsid w:val="00EC45D7"/>
    <w:rsid w:val="00EC47DC"/>
    <w:rsid w:val="00EC4948"/>
    <w:rsid w:val="00EC4BDD"/>
    <w:rsid w:val="00EC4C25"/>
    <w:rsid w:val="00EC4CA2"/>
    <w:rsid w:val="00EC4E35"/>
    <w:rsid w:val="00EC4F02"/>
    <w:rsid w:val="00EC4F6C"/>
    <w:rsid w:val="00EC50CD"/>
    <w:rsid w:val="00EC50F3"/>
    <w:rsid w:val="00EC5279"/>
    <w:rsid w:val="00EC542E"/>
    <w:rsid w:val="00EC5466"/>
    <w:rsid w:val="00EC5933"/>
    <w:rsid w:val="00EC5C42"/>
    <w:rsid w:val="00EC5DAF"/>
    <w:rsid w:val="00EC5DCC"/>
    <w:rsid w:val="00EC5F06"/>
    <w:rsid w:val="00EC60F9"/>
    <w:rsid w:val="00EC616A"/>
    <w:rsid w:val="00EC6287"/>
    <w:rsid w:val="00EC6A6B"/>
    <w:rsid w:val="00EC6B9B"/>
    <w:rsid w:val="00EC6CCD"/>
    <w:rsid w:val="00EC6D8B"/>
    <w:rsid w:val="00EC6DDB"/>
    <w:rsid w:val="00EC6EA5"/>
    <w:rsid w:val="00EC6FC1"/>
    <w:rsid w:val="00EC7034"/>
    <w:rsid w:val="00EC719F"/>
    <w:rsid w:val="00EC7248"/>
    <w:rsid w:val="00EC731B"/>
    <w:rsid w:val="00EC7354"/>
    <w:rsid w:val="00EC73B3"/>
    <w:rsid w:val="00EC7664"/>
    <w:rsid w:val="00EC76F7"/>
    <w:rsid w:val="00EC794A"/>
    <w:rsid w:val="00EC7A15"/>
    <w:rsid w:val="00ED0040"/>
    <w:rsid w:val="00ED0047"/>
    <w:rsid w:val="00ED0316"/>
    <w:rsid w:val="00ED0350"/>
    <w:rsid w:val="00ED03AC"/>
    <w:rsid w:val="00ED0842"/>
    <w:rsid w:val="00ED0A4B"/>
    <w:rsid w:val="00ED0DEA"/>
    <w:rsid w:val="00ED0F7C"/>
    <w:rsid w:val="00ED18C6"/>
    <w:rsid w:val="00ED19A9"/>
    <w:rsid w:val="00ED1BE7"/>
    <w:rsid w:val="00ED1C40"/>
    <w:rsid w:val="00ED271E"/>
    <w:rsid w:val="00ED2991"/>
    <w:rsid w:val="00ED304F"/>
    <w:rsid w:val="00ED31AE"/>
    <w:rsid w:val="00ED332B"/>
    <w:rsid w:val="00ED3481"/>
    <w:rsid w:val="00ED351D"/>
    <w:rsid w:val="00ED355D"/>
    <w:rsid w:val="00ED3615"/>
    <w:rsid w:val="00ED37A5"/>
    <w:rsid w:val="00ED39C7"/>
    <w:rsid w:val="00ED4158"/>
    <w:rsid w:val="00ED44C2"/>
    <w:rsid w:val="00ED44C4"/>
    <w:rsid w:val="00ED44F3"/>
    <w:rsid w:val="00ED4619"/>
    <w:rsid w:val="00ED4659"/>
    <w:rsid w:val="00ED4676"/>
    <w:rsid w:val="00ED4B25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5FBA"/>
    <w:rsid w:val="00ED631A"/>
    <w:rsid w:val="00ED6955"/>
    <w:rsid w:val="00ED6DEA"/>
    <w:rsid w:val="00ED7153"/>
    <w:rsid w:val="00ED71A6"/>
    <w:rsid w:val="00ED72EF"/>
    <w:rsid w:val="00ED738E"/>
    <w:rsid w:val="00ED7488"/>
    <w:rsid w:val="00ED7750"/>
    <w:rsid w:val="00ED7794"/>
    <w:rsid w:val="00ED785F"/>
    <w:rsid w:val="00ED7901"/>
    <w:rsid w:val="00ED7A5B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8EC"/>
    <w:rsid w:val="00EE1D8B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10"/>
    <w:rsid w:val="00EE4175"/>
    <w:rsid w:val="00EE42AC"/>
    <w:rsid w:val="00EE449D"/>
    <w:rsid w:val="00EE4962"/>
    <w:rsid w:val="00EE4C20"/>
    <w:rsid w:val="00EE4DC7"/>
    <w:rsid w:val="00EE51E3"/>
    <w:rsid w:val="00EE5B91"/>
    <w:rsid w:val="00EE5D4F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C85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4E4"/>
    <w:rsid w:val="00EF06EE"/>
    <w:rsid w:val="00EF082F"/>
    <w:rsid w:val="00EF08DA"/>
    <w:rsid w:val="00EF0DE2"/>
    <w:rsid w:val="00EF0F68"/>
    <w:rsid w:val="00EF10F8"/>
    <w:rsid w:val="00EF13E0"/>
    <w:rsid w:val="00EF1B57"/>
    <w:rsid w:val="00EF1B83"/>
    <w:rsid w:val="00EF1BF7"/>
    <w:rsid w:val="00EF1D00"/>
    <w:rsid w:val="00EF1D7F"/>
    <w:rsid w:val="00EF1E3A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7B2"/>
    <w:rsid w:val="00EF68D3"/>
    <w:rsid w:val="00EF6A57"/>
    <w:rsid w:val="00EF6B93"/>
    <w:rsid w:val="00EF6BE6"/>
    <w:rsid w:val="00EF6BF9"/>
    <w:rsid w:val="00EF6C3F"/>
    <w:rsid w:val="00EF6DC5"/>
    <w:rsid w:val="00EF734F"/>
    <w:rsid w:val="00EF7468"/>
    <w:rsid w:val="00EF75B2"/>
    <w:rsid w:val="00EF7BED"/>
    <w:rsid w:val="00EF7C04"/>
    <w:rsid w:val="00EF7EBA"/>
    <w:rsid w:val="00F00044"/>
    <w:rsid w:val="00F000C9"/>
    <w:rsid w:val="00F00142"/>
    <w:rsid w:val="00F00159"/>
    <w:rsid w:val="00F001C1"/>
    <w:rsid w:val="00F00231"/>
    <w:rsid w:val="00F00663"/>
    <w:rsid w:val="00F00749"/>
    <w:rsid w:val="00F00C09"/>
    <w:rsid w:val="00F00D62"/>
    <w:rsid w:val="00F00D86"/>
    <w:rsid w:val="00F00F6F"/>
    <w:rsid w:val="00F01025"/>
    <w:rsid w:val="00F012F1"/>
    <w:rsid w:val="00F0176C"/>
    <w:rsid w:val="00F01928"/>
    <w:rsid w:val="00F0192C"/>
    <w:rsid w:val="00F019DD"/>
    <w:rsid w:val="00F023FE"/>
    <w:rsid w:val="00F026E3"/>
    <w:rsid w:val="00F02A48"/>
    <w:rsid w:val="00F02C90"/>
    <w:rsid w:val="00F032BF"/>
    <w:rsid w:val="00F03526"/>
    <w:rsid w:val="00F03742"/>
    <w:rsid w:val="00F03753"/>
    <w:rsid w:val="00F0378E"/>
    <w:rsid w:val="00F03B13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DE0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6269"/>
    <w:rsid w:val="00F064F9"/>
    <w:rsid w:val="00F06713"/>
    <w:rsid w:val="00F0695C"/>
    <w:rsid w:val="00F06A02"/>
    <w:rsid w:val="00F06AD3"/>
    <w:rsid w:val="00F06B68"/>
    <w:rsid w:val="00F0744E"/>
    <w:rsid w:val="00F074D6"/>
    <w:rsid w:val="00F07587"/>
    <w:rsid w:val="00F076DE"/>
    <w:rsid w:val="00F077E5"/>
    <w:rsid w:val="00F07929"/>
    <w:rsid w:val="00F07EBC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393"/>
    <w:rsid w:val="00F11490"/>
    <w:rsid w:val="00F11543"/>
    <w:rsid w:val="00F115D2"/>
    <w:rsid w:val="00F117C2"/>
    <w:rsid w:val="00F1192D"/>
    <w:rsid w:val="00F11A06"/>
    <w:rsid w:val="00F11A6D"/>
    <w:rsid w:val="00F11B2A"/>
    <w:rsid w:val="00F11E75"/>
    <w:rsid w:val="00F11FB0"/>
    <w:rsid w:val="00F121AB"/>
    <w:rsid w:val="00F123DA"/>
    <w:rsid w:val="00F124C4"/>
    <w:rsid w:val="00F12738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292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F26"/>
    <w:rsid w:val="00F160DF"/>
    <w:rsid w:val="00F161A7"/>
    <w:rsid w:val="00F16274"/>
    <w:rsid w:val="00F165C4"/>
    <w:rsid w:val="00F1680C"/>
    <w:rsid w:val="00F16C3F"/>
    <w:rsid w:val="00F16D2B"/>
    <w:rsid w:val="00F16F1A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34"/>
    <w:rsid w:val="00F17FE0"/>
    <w:rsid w:val="00F20579"/>
    <w:rsid w:val="00F2058B"/>
    <w:rsid w:val="00F207F0"/>
    <w:rsid w:val="00F20859"/>
    <w:rsid w:val="00F20F66"/>
    <w:rsid w:val="00F21703"/>
    <w:rsid w:val="00F21940"/>
    <w:rsid w:val="00F21A1E"/>
    <w:rsid w:val="00F21A9E"/>
    <w:rsid w:val="00F21CB9"/>
    <w:rsid w:val="00F21F3D"/>
    <w:rsid w:val="00F22075"/>
    <w:rsid w:val="00F224B0"/>
    <w:rsid w:val="00F226D8"/>
    <w:rsid w:val="00F2286E"/>
    <w:rsid w:val="00F22893"/>
    <w:rsid w:val="00F228A2"/>
    <w:rsid w:val="00F22B0E"/>
    <w:rsid w:val="00F22B52"/>
    <w:rsid w:val="00F22D00"/>
    <w:rsid w:val="00F22D5A"/>
    <w:rsid w:val="00F22F6B"/>
    <w:rsid w:val="00F232D3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1A1"/>
    <w:rsid w:val="00F2447F"/>
    <w:rsid w:val="00F24631"/>
    <w:rsid w:val="00F24749"/>
    <w:rsid w:val="00F24B6E"/>
    <w:rsid w:val="00F24DA4"/>
    <w:rsid w:val="00F25015"/>
    <w:rsid w:val="00F251D8"/>
    <w:rsid w:val="00F251DC"/>
    <w:rsid w:val="00F25208"/>
    <w:rsid w:val="00F252F6"/>
    <w:rsid w:val="00F2555F"/>
    <w:rsid w:val="00F25A95"/>
    <w:rsid w:val="00F25C21"/>
    <w:rsid w:val="00F25DFA"/>
    <w:rsid w:val="00F25EF8"/>
    <w:rsid w:val="00F2600A"/>
    <w:rsid w:val="00F26065"/>
    <w:rsid w:val="00F26558"/>
    <w:rsid w:val="00F268D1"/>
    <w:rsid w:val="00F269D7"/>
    <w:rsid w:val="00F26BB9"/>
    <w:rsid w:val="00F270C3"/>
    <w:rsid w:val="00F2757C"/>
    <w:rsid w:val="00F2798A"/>
    <w:rsid w:val="00F279DA"/>
    <w:rsid w:val="00F27A03"/>
    <w:rsid w:val="00F27E61"/>
    <w:rsid w:val="00F302DD"/>
    <w:rsid w:val="00F30417"/>
    <w:rsid w:val="00F3046B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A28"/>
    <w:rsid w:val="00F31C93"/>
    <w:rsid w:val="00F31E61"/>
    <w:rsid w:val="00F321AC"/>
    <w:rsid w:val="00F32347"/>
    <w:rsid w:val="00F325A0"/>
    <w:rsid w:val="00F3264A"/>
    <w:rsid w:val="00F32807"/>
    <w:rsid w:val="00F3286A"/>
    <w:rsid w:val="00F32B51"/>
    <w:rsid w:val="00F32B81"/>
    <w:rsid w:val="00F32D99"/>
    <w:rsid w:val="00F32FCA"/>
    <w:rsid w:val="00F3300F"/>
    <w:rsid w:val="00F33063"/>
    <w:rsid w:val="00F3340A"/>
    <w:rsid w:val="00F3360C"/>
    <w:rsid w:val="00F336AC"/>
    <w:rsid w:val="00F3372A"/>
    <w:rsid w:val="00F33AE2"/>
    <w:rsid w:val="00F33B29"/>
    <w:rsid w:val="00F33D14"/>
    <w:rsid w:val="00F33F03"/>
    <w:rsid w:val="00F341BA"/>
    <w:rsid w:val="00F342C8"/>
    <w:rsid w:val="00F342DB"/>
    <w:rsid w:val="00F3437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14"/>
    <w:rsid w:val="00F369FB"/>
    <w:rsid w:val="00F36AF4"/>
    <w:rsid w:val="00F36BC6"/>
    <w:rsid w:val="00F36C26"/>
    <w:rsid w:val="00F36CBC"/>
    <w:rsid w:val="00F36FA4"/>
    <w:rsid w:val="00F372A7"/>
    <w:rsid w:val="00F3736F"/>
    <w:rsid w:val="00F3743C"/>
    <w:rsid w:val="00F37500"/>
    <w:rsid w:val="00F3766B"/>
    <w:rsid w:val="00F376DD"/>
    <w:rsid w:val="00F3773D"/>
    <w:rsid w:val="00F3788B"/>
    <w:rsid w:val="00F378B6"/>
    <w:rsid w:val="00F3796F"/>
    <w:rsid w:val="00F37A55"/>
    <w:rsid w:val="00F37B47"/>
    <w:rsid w:val="00F37C60"/>
    <w:rsid w:val="00F37CC9"/>
    <w:rsid w:val="00F37DD4"/>
    <w:rsid w:val="00F40448"/>
    <w:rsid w:val="00F40507"/>
    <w:rsid w:val="00F40715"/>
    <w:rsid w:val="00F4087C"/>
    <w:rsid w:val="00F40BAD"/>
    <w:rsid w:val="00F41115"/>
    <w:rsid w:val="00F41259"/>
    <w:rsid w:val="00F4129E"/>
    <w:rsid w:val="00F41311"/>
    <w:rsid w:val="00F41533"/>
    <w:rsid w:val="00F41AAA"/>
    <w:rsid w:val="00F41BDC"/>
    <w:rsid w:val="00F41C1F"/>
    <w:rsid w:val="00F41DDC"/>
    <w:rsid w:val="00F41ED1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59A"/>
    <w:rsid w:val="00F4365A"/>
    <w:rsid w:val="00F43D2C"/>
    <w:rsid w:val="00F43DE5"/>
    <w:rsid w:val="00F43E85"/>
    <w:rsid w:val="00F44067"/>
    <w:rsid w:val="00F4467A"/>
    <w:rsid w:val="00F44BA7"/>
    <w:rsid w:val="00F44C6C"/>
    <w:rsid w:val="00F44DFB"/>
    <w:rsid w:val="00F44E77"/>
    <w:rsid w:val="00F44FB4"/>
    <w:rsid w:val="00F450CF"/>
    <w:rsid w:val="00F45131"/>
    <w:rsid w:val="00F45921"/>
    <w:rsid w:val="00F459FE"/>
    <w:rsid w:val="00F45A96"/>
    <w:rsid w:val="00F45ACC"/>
    <w:rsid w:val="00F45E69"/>
    <w:rsid w:val="00F4618B"/>
    <w:rsid w:val="00F466E0"/>
    <w:rsid w:val="00F46761"/>
    <w:rsid w:val="00F467F7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4E1"/>
    <w:rsid w:val="00F50794"/>
    <w:rsid w:val="00F508CB"/>
    <w:rsid w:val="00F50965"/>
    <w:rsid w:val="00F50B04"/>
    <w:rsid w:val="00F50CCD"/>
    <w:rsid w:val="00F50FC2"/>
    <w:rsid w:val="00F5155B"/>
    <w:rsid w:val="00F5156E"/>
    <w:rsid w:val="00F51BC2"/>
    <w:rsid w:val="00F51C2D"/>
    <w:rsid w:val="00F51EAF"/>
    <w:rsid w:val="00F52013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97"/>
    <w:rsid w:val="00F541E4"/>
    <w:rsid w:val="00F5468E"/>
    <w:rsid w:val="00F54C16"/>
    <w:rsid w:val="00F54E4F"/>
    <w:rsid w:val="00F55087"/>
    <w:rsid w:val="00F55151"/>
    <w:rsid w:val="00F55241"/>
    <w:rsid w:val="00F5557D"/>
    <w:rsid w:val="00F55724"/>
    <w:rsid w:val="00F55954"/>
    <w:rsid w:val="00F55CB3"/>
    <w:rsid w:val="00F55E3E"/>
    <w:rsid w:val="00F56124"/>
    <w:rsid w:val="00F56490"/>
    <w:rsid w:val="00F5675D"/>
    <w:rsid w:val="00F567D4"/>
    <w:rsid w:val="00F56885"/>
    <w:rsid w:val="00F56C09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24C"/>
    <w:rsid w:val="00F6140F"/>
    <w:rsid w:val="00F614C6"/>
    <w:rsid w:val="00F61CA3"/>
    <w:rsid w:val="00F61DDF"/>
    <w:rsid w:val="00F61E2B"/>
    <w:rsid w:val="00F61FAC"/>
    <w:rsid w:val="00F623B5"/>
    <w:rsid w:val="00F623D7"/>
    <w:rsid w:val="00F62414"/>
    <w:rsid w:val="00F626E9"/>
    <w:rsid w:val="00F627A1"/>
    <w:rsid w:val="00F62921"/>
    <w:rsid w:val="00F62CD8"/>
    <w:rsid w:val="00F62DE2"/>
    <w:rsid w:val="00F62F2F"/>
    <w:rsid w:val="00F63336"/>
    <w:rsid w:val="00F634B5"/>
    <w:rsid w:val="00F63B0B"/>
    <w:rsid w:val="00F63B58"/>
    <w:rsid w:val="00F63D32"/>
    <w:rsid w:val="00F64059"/>
    <w:rsid w:val="00F64357"/>
    <w:rsid w:val="00F64787"/>
    <w:rsid w:val="00F64BDC"/>
    <w:rsid w:val="00F64D1E"/>
    <w:rsid w:val="00F64D68"/>
    <w:rsid w:val="00F64EDB"/>
    <w:rsid w:val="00F64EF9"/>
    <w:rsid w:val="00F65271"/>
    <w:rsid w:val="00F659A5"/>
    <w:rsid w:val="00F65A97"/>
    <w:rsid w:val="00F65DA3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F58"/>
    <w:rsid w:val="00F66FED"/>
    <w:rsid w:val="00F6747A"/>
    <w:rsid w:val="00F67832"/>
    <w:rsid w:val="00F67850"/>
    <w:rsid w:val="00F67A6C"/>
    <w:rsid w:val="00F67C7B"/>
    <w:rsid w:val="00F67DD6"/>
    <w:rsid w:val="00F67EB6"/>
    <w:rsid w:val="00F70006"/>
    <w:rsid w:val="00F703A7"/>
    <w:rsid w:val="00F704ED"/>
    <w:rsid w:val="00F7085B"/>
    <w:rsid w:val="00F71178"/>
    <w:rsid w:val="00F7138D"/>
    <w:rsid w:val="00F71450"/>
    <w:rsid w:val="00F71865"/>
    <w:rsid w:val="00F71A39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3564"/>
    <w:rsid w:val="00F73588"/>
    <w:rsid w:val="00F7360C"/>
    <w:rsid w:val="00F73619"/>
    <w:rsid w:val="00F7375A"/>
    <w:rsid w:val="00F74202"/>
    <w:rsid w:val="00F7422E"/>
    <w:rsid w:val="00F742F9"/>
    <w:rsid w:val="00F749EC"/>
    <w:rsid w:val="00F752E2"/>
    <w:rsid w:val="00F75457"/>
    <w:rsid w:val="00F75702"/>
    <w:rsid w:val="00F75B2A"/>
    <w:rsid w:val="00F75B9D"/>
    <w:rsid w:val="00F75E8B"/>
    <w:rsid w:val="00F76193"/>
    <w:rsid w:val="00F76A90"/>
    <w:rsid w:val="00F76AAC"/>
    <w:rsid w:val="00F76F16"/>
    <w:rsid w:val="00F77049"/>
    <w:rsid w:val="00F77167"/>
    <w:rsid w:val="00F77247"/>
    <w:rsid w:val="00F772FC"/>
    <w:rsid w:val="00F773CA"/>
    <w:rsid w:val="00F77A0C"/>
    <w:rsid w:val="00F77CF8"/>
    <w:rsid w:val="00F77E1C"/>
    <w:rsid w:val="00F80147"/>
    <w:rsid w:val="00F80204"/>
    <w:rsid w:val="00F80723"/>
    <w:rsid w:val="00F8082A"/>
    <w:rsid w:val="00F8089F"/>
    <w:rsid w:val="00F80998"/>
    <w:rsid w:val="00F80999"/>
    <w:rsid w:val="00F80A93"/>
    <w:rsid w:val="00F80BF2"/>
    <w:rsid w:val="00F80E21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FC"/>
    <w:rsid w:val="00F8207D"/>
    <w:rsid w:val="00F820E8"/>
    <w:rsid w:val="00F8257A"/>
    <w:rsid w:val="00F8264A"/>
    <w:rsid w:val="00F82737"/>
    <w:rsid w:val="00F82C50"/>
    <w:rsid w:val="00F830A8"/>
    <w:rsid w:val="00F832C2"/>
    <w:rsid w:val="00F833B4"/>
    <w:rsid w:val="00F8370F"/>
    <w:rsid w:val="00F838C9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6DA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63B3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43"/>
    <w:rsid w:val="00F87EE7"/>
    <w:rsid w:val="00F90191"/>
    <w:rsid w:val="00F901DA"/>
    <w:rsid w:val="00F903A5"/>
    <w:rsid w:val="00F903E2"/>
    <w:rsid w:val="00F9066C"/>
    <w:rsid w:val="00F90ACB"/>
    <w:rsid w:val="00F90B7E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63F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4F62"/>
    <w:rsid w:val="00F951DC"/>
    <w:rsid w:val="00F95B9D"/>
    <w:rsid w:val="00F95C20"/>
    <w:rsid w:val="00F96042"/>
    <w:rsid w:val="00F96438"/>
    <w:rsid w:val="00F9648A"/>
    <w:rsid w:val="00F9676D"/>
    <w:rsid w:val="00F96816"/>
    <w:rsid w:val="00F96D06"/>
    <w:rsid w:val="00F96FFC"/>
    <w:rsid w:val="00F970CE"/>
    <w:rsid w:val="00F97429"/>
    <w:rsid w:val="00F9751D"/>
    <w:rsid w:val="00F97667"/>
    <w:rsid w:val="00F9768C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F2F"/>
    <w:rsid w:val="00FA0328"/>
    <w:rsid w:val="00FA03DA"/>
    <w:rsid w:val="00FA053E"/>
    <w:rsid w:val="00FA0559"/>
    <w:rsid w:val="00FA0C6B"/>
    <w:rsid w:val="00FA0C91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3F60"/>
    <w:rsid w:val="00FA42B3"/>
    <w:rsid w:val="00FA468C"/>
    <w:rsid w:val="00FA4713"/>
    <w:rsid w:val="00FA49F2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614C"/>
    <w:rsid w:val="00FA6155"/>
    <w:rsid w:val="00FA623F"/>
    <w:rsid w:val="00FA637E"/>
    <w:rsid w:val="00FA649B"/>
    <w:rsid w:val="00FA6521"/>
    <w:rsid w:val="00FA65FD"/>
    <w:rsid w:val="00FA66D5"/>
    <w:rsid w:val="00FA6746"/>
    <w:rsid w:val="00FA681C"/>
    <w:rsid w:val="00FA684F"/>
    <w:rsid w:val="00FA6A6D"/>
    <w:rsid w:val="00FA6BE0"/>
    <w:rsid w:val="00FA6CE3"/>
    <w:rsid w:val="00FA6E1E"/>
    <w:rsid w:val="00FA6E70"/>
    <w:rsid w:val="00FA72E3"/>
    <w:rsid w:val="00FA76B7"/>
    <w:rsid w:val="00FA772E"/>
    <w:rsid w:val="00FA7790"/>
    <w:rsid w:val="00FA7D4B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AB2"/>
    <w:rsid w:val="00FB1B18"/>
    <w:rsid w:val="00FB1B34"/>
    <w:rsid w:val="00FB200E"/>
    <w:rsid w:val="00FB21D8"/>
    <w:rsid w:val="00FB2207"/>
    <w:rsid w:val="00FB24B1"/>
    <w:rsid w:val="00FB2670"/>
    <w:rsid w:val="00FB27B6"/>
    <w:rsid w:val="00FB2B6B"/>
    <w:rsid w:val="00FB2B91"/>
    <w:rsid w:val="00FB2B99"/>
    <w:rsid w:val="00FB36DD"/>
    <w:rsid w:val="00FB388D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B"/>
    <w:rsid w:val="00FB5310"/>
    <w:rsid w:val="00FB5542"/>
    <w:rsid w:val="00FB579E"/>
    <w:rsid w:val="00FB59C3"/>
    <w:rsid w:val="00FB5AA1"/>
    <w:rsid w:val="00FB611D"/>
    <w:rsid w:val="00FB64E1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76"/>
    <w:rsid w:val="00FC06E7"/>
    <w:rsid w:val="00FC06F8"/>
    <w:rsid w:val="00FC07A5"/>
    <w:rsid w:val="00FC0B77"/>
    <w:rsid w:val="00FC10AB"/>
    <w:rsid w:val="00FC132E"/>
    <w:rsid w:val="00FC1625"/>
    <w:rsid w:val="00FC165F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864"/>
    <w:rsid w:val="00FC2ADD"/>
    <w:rsid w:val="00FC2D0E"/>
    <w:rsid w:val="00FC2F5A"/>
    <w:rsid w:val="00FC30FE"/>
    <w:rsid w:val="00FC31B4"/>
    <w:rsid w:val="00FC375C"/>
    <w:rsid w:val="00FC3A71"/>
    <w:rsid w:val="00FC3A9A"/>
    <w:rsid w:val="00FC4186"/>
    <w:rsid w:val="00FC418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C0"/>
    <w:rsid w:val="00FC556F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A01"/>
    <w:rsid w:val="00FC7B09"/>
    <w:rsid w:val="00FC7BFE"/>
    <w:rsid w:val="00FC7C4F"/>
    <w:rsid w:val="00FC7F21"/>
    <w:rsid w:val="00FD0107"/>
    <w:rsid w:val="00FD01DA"/>
    <w:rsid w:val="00FD0287"/>
    <w:rsid w:val="00FD03EA"/>
    <w:rsid w:val="00FD04BB"/>
    <w:rsid w:val="00FD06D8"/>
    <w:rsid w:val="00FD0E78"/>
    <w:rsid w:val="00FD0F37"/>
    <w:rsid w:val="00FD0F40"/>
    <w:rsid w:val="00FD10BC"/>
    <w:rsid w:val="00FD1108"/>
    <w:rsid w:val="00FD1221"/>
    <w:rsid w:val="00FD1490"/>
    <w:rsid w:val="00FD1508"/>
    <w:rsid w:val="00FD1586"/>
    <w:rsid w:val="00FD194E"/>
    <w:rsid w:val="00FD1AC8"/>
    <w:rsid w:val="00FD1BE0"/>
    <w:rsid w:val="00FD1C98"/>
    <w:rsid w:val="00FD1D06"/>
    <w:rsid w:val="00FD1D6B"/>
    <w:rsid w:val="00FD21C9"/>
    <w:rsid w:val="00FD24ED"/>
    <w:rsid w:val="00FD25C6"/>
    <w:rsid w:val="00FD262F"/>
    <w:rsid w:val="00FD26D7"/>
    <w:rsid w:val="00FD2A22"/>
    <w:rsid w:val="00FD2EC3"/>
    <w:rsid w:val="00FD327F"/>
    <w:rsid w:val="00FD32E5"/>
    <w:rsid w:val="00FD3495"/>
    <w:rsid w:val="00FD35F6"/>
    <w:rsid w:val="00FD36B0"/>
    <w:rsid w:val="00FD3B5D"/>
    <w:rsid w:val="00FD3BC6"/>
    <w:rsid w:val="00FD3BE8"/>
    <w:rsid w:val="00FD3F50"/>
    <w:rsid w:val="00FD425B"/>
    <w:rsid w:val="00FD4395"/>
    <w:rsid w:val="00FD4398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5B0"/>
    <w:rsid w:val="00FD5604"/>
    <w:rsid w:val="00FD56E3"/>
    <w:rsid w:val="00FD5A9C"/>
    <w:rsid w:val="00FD5D3B"/>
    <w:rsid w:val="00FD60A1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EBA"/>
    <w:rsid w:val="00FD6FAE"/>
    <w:rsid w:val="00FD703B"/>
    <w:rsid w:val="00FD70DC"/>
    <w:rsid w:val="00FD7131"/>
    <w:rsid w:val="00FD73D9"/>
    <w:rsid w:val="00FD753E"/>
    <w:rsid w:val="00FD77D8"/>
    <w:rsid w:val="00FD77E3"/>
    <w:rsid w:val="00FD78EE"/>
    <w:rsid w:val="00FD7C05"/>
    <w:rsid w:val="00FD7D1E"/>
    <w:rsid w:val="00FD7F7A"/>
    <w:rsid w:val="00FD7FC2"/>
    <w:rsid w:val="00FE0213"/>
    <w:rsid w:val="00FE03AF"/>
    <w:rsid w:val="00FE0725"/>
    <w:rsid w:val="00FE08A4"/>
    <w:rsid w:val="00FE0CAA"/>
    <w:rsid w:val="00FE122D"/>
    <w:rsid w:val="00FE1243"/>
    <w:rsid w:val="00FE131C"/>
    <w:rsid w:val="00FE161E"/>
    <w:rsid w:val="00FE1742"/>
    <w:rsid w:val="00FE1784"/>
    <w:rsid w:val="00FE17D6"/>
    <w:rsid w:val="00FE1861"/>
    <w:rsid w:val="00FE18D3"/>
    <w:rsid w:val="00FE1A02"/>
    <w:rsid w:val="00FE1AF4"/>
    <w:rsid w:val="00FE2080"/>
    <w:rsid w:val="00FE2A80"/>
    <w:rsid w:val="00FE2A89"/>
    <w:rsid w:val="00FE2D6C"/>
    <w:rsid w:val="00FE32DB"/>
    <w:rsid w:val="00FE3726"/>
    <w:rsid w:val="00FE3A4E"/>
    <w:rsid w:val="00FE3C6D"/>
    <w:rsid w:val="00FE3D94"/>
    <w:rsid w:val="00FE3DA5"/>
    <w:rsid w:val="00FE3E79"/>
    <w:rsid w:val="00FE41D0"/>
    <w:rsid w:val="00FE4348"/>
    <w:rsid w:val="00FE4A97"/>
    <w:rsid w:val="00FE4C88"/>
    <w:rsid w:val="00FE4E7E"/>
    <w:rsid w:val="00FE4F33"/>
    <w:rsid w:val="00FE54C1"/>
    <w:rsid w:val="00FE5503"/>
    <w:rsid w:val="00FE58D0"/>
    <w:rsid w:val="00FE5A40"/>
    <w:rsid w:val="00FE5EF4"/>
    <w:rsid w:val="00FE5F32"/>
    <w:rsid w:val="00FE63DD"/>
    <w:rsid w:val="00FE6573"/>
    <w:rsid w:val="00FE6892"/>
    <w:rsid w:val="00FE6987"/>
    <w:rsid w:val="00FE6A1B"/>
    <w:rsid w:val="00FE6DC5"/>
    <w:rsid w:val="00FE6E3A"/>
    <w:rsid w:val="00FE6F49"/>
    <w:rsid w:val="00FE708D"/>
    <w:rsid w:val="00FE725D"/>
    <w:rsid w:val="00FE75BC"/>
    <w:rsid w:val="00FE7655"/>
    <w:rsid w:val="00FE7AB5"/>
    <w:rsid w:val="00FE7C4E"/>
    <w:rsid w:val="00FE7C8A"/>
    <w:rsid w:val="00FE7E44"/>
    <w:rsid w:val="00FE7E73"/>
    <w:rsid w:val="00FE7EF8"/>
    <w:rsid w:val="00FF04A1"/>
    <w:rsid w:val="00FF0543"/>
    <w:rsid w:val="00FF0B13"/>
    <w:rsid w:val="00FF0C84"/>
    <w:rsid w:val="00FF0CA8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6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1AF"/>
    <w:rsid w:val="00FF531B"/>
    <w:rsid w:val="00FF58A9"/>
    <w:rsid w:val="00FF58C3"/>
    <w:rsid w:val="00FF58C6"/>
    <w:rsid w:val="00FF5CD3"/>
    <w:rsid w:val="00FF5DF4"/>
    <w:rsid w:val="00FF5EB7"/>
    <w:rsid w:val="00FF60C2"/>
    <w:rsid w:val="00FF6103"/>
    <w:rsid w:val="00FF6158"/>
    <w:rsid w:val="00FF6204"/>
    <w:rsid w:val="00FF64AA"/>
    <w:rsid w:val="00FF68E7"/>
    <w:rsid w:val="00FF6ABA"/>
    <w:rsid w:val="00FF6BC4"/>
    <w:rsid w:val="00FF6BCB"/>
    <w:rsid w:val="00FF6E77"/>
    <w:rsid w:val="00FF6E84"/>
    <w:rsid w:val="00FF6EDA"/>
    <w:rsid w:val="00FF71BB"/>
    <w:rsid w:val="00FF779C"/>
    <w:rsid w:val="00FF7C26"/>
    <w:rsid w:val="00FF7CF9"/>
    <w:rsid w:val="00FF7E0D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7724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2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0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2">
    <w:name w:val="标题 2 字符"/>
    <w:link w:val="21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7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7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242">
          <w:marLeft w:val="57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891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D084C6-B363-467B-AE18-91B9284BD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58C921E-9BCC-4A43-8DBD-10020AB5B8B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3280</Words>
  <Characters>18700</Characters>
  <Application>Microsoft Office Word</Application>
  <DocSecurity>0</DocSecurity>
  <Lines>155</Lines>
  <Paragraphs>43</Paragraphs>
  <ScaleCrop>false</ScaleCrop>
  <Company/>
  <LinksUpToDate>false</LinksUpToDate>
  <CharactersWithSpaces>21937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vivo-wyy</cp:lastModifiedBy>
  <cp:revision>7</cp:revision>
  <cp:lastPrinted>2011-08-03T09:36:00Z</cp:lastPrinted>
  <dcterms:created xsi:type="dcterms:W3CDTF">2024-08-09T03:15:00Z</dcterms:created>
  <dcterms:modified xsi:type="dcterms:W3CDTF">2024-08-09T07:37:00Z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</Properties>
</file>